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Ex1.xml" ContentType="application/vnd.ms-office.chartex+xml"/>
  <Override PartName="/word/charts/style6.xml" ContentType="application/vnd.ms-office.chartstyle+xml"/>
  <Override PartName="/word/charts/colors6.xml" ContentType="application/vnd.ms-office.chartcolorstyle+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40375A" w14:textId="0915E0E9" w:rsidR="00E50A4E" w:rsidRDefault="00E50A4E" w:rsidP="00217ED1">
      <w:pPr>
        <w:spacing w:line="240" w:lineRule="auto"/>
      </w:pPr>
    </w:p>
    <w:p w14:paraId="02986339" w14:textId="77777777" w:rsidR="00762252" w:rsidRPr="00762252" w:rsidRDefault="00762252" w:rsidP="00E50A4E"/>
    <w:tbl>
      <w:tblPr>
        <w:tblStyle w:val="TableGrid"/>
        <w:tblpPr w:leftFromText="180" w:rightFromText="180" w:vertAnchor="page" w:horzAnchor="margin" w:tblpY="12316"/>
        <w:tblW w:w="0" w:type="auto"/>
        <w:tblInd w:w="0" w:type="dxa"/>
        <w:tblLook w:val="0600" w:firstRow="0" w:lastRow="0" w:firstColumn="0" w:lastColumn="0" w:noHBand="1" w:noVBand="1"/>
      </w:tblPr>
      <w:tblGrid>
        <w:gridCol w:w="10404"/>
      </w:tblGrid>
      <w:tr w:rsidR="003E6758" w:rsidRPr="00762252" w14:paraId="5117970F" w14:textId="77777777" w:rsidTr="003E6758">
        <w:trPr>
          <w:cantSplit/>
          <w:trHeight w:hRule="exact" w:val="2722"/>
        </w:trPr>
        <w:tc>
          <w:tcPr>
            <w:tcW w:w="10360" w:type="dxa"/>
          </w:tcPr>
          <w:p w14:paraId="2B2327EC" w14:textId="4C00A539" w:rsidR="003E6758" w:rsidRDefault="00F0014A" w:rsidP="003E6758">
            <w:pPr>
              <w:pStyle w:val="HWMainTitle1"/>
            </w:pPr>
            <w:bookmarkStart w:id="0" w:name="HW_title"/>
            <w:r>
              <w:t>Housing with Care</w:t>
            </w:r>
            <w:r w:rsidR="003E6758">
              <w:t xml:space="preserve"> </w:t>
            </w:r>
            <w:bookmarkEnd w:id="0"/>
          </w:p>
          <w:p w14:paraId="7EBF54A3" w14:textId="77777777" w:rsidR="00C37CD2" w:rsidRPr="00705225" w:rsidRDefault="00C37CD2" w:rsidP="003E6758">
            <w:pPr>
              <w:pStyle w:val="HWMainTitle2"/>
              <w:rPr>
                <w:b/>
                <w:bCs/>
              </w:rPr>
            </w:pPr>
            <w:r w:rsidRPr="00705225">
              <w:rPr>
                <w:b/>
                <w:bCs/>
              </w:rPr>
              <w:t>A report on our findings</w:t>
            </w:r>
          </w:p>
          <w:p w14:paraId="0D1EE223" w14:textId="77777777" w:rsidR="00C37CD2" w:rsidRPr="00705225" w:rsidRDefault="00897DDA" w:rsidP="003E6758">
            <w:pPr>
              <w:pStyle w:val="HWMainTitle2"/>
              <w:rPr>
                <w:b/>
                <w:bCs/>
              </w:rPr>
            </w:pPr>
            <w:r w:rsidRPr="00705225">
              <w:rPr>
                <w:b/>
                <w:bCs/>
                <w:noProof/>
              </w:rPr>
              <mc:AlternateContent>
                <mc:Choice Requires="wps">
                  <w:drawing>
                    <wp:anchor distT="45720" distB="45720" distL="114300" distR="114300" simplePos="0" relativeHeight="251658241" behindDoc="0" locked="0" layoutInCell="1" allowOverlap="1" wp14:anchorId="6D0ED539" wp14:editId="6D16DF8B">
                      <wp:simplePos x="0" y="0"/>
                      <wp:positionH relativeFrom="column">
                        <wp:posOffset>3892892</wp:posOffset>
                      </wp:positionH>
                      <wp:positionV relativeFrom="paragraph">
                        <wp:posOffset>41422</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A4BAF9" w14:textId="77777777" w:rsidR="00897DDA" w:rsidRDefault="00897DDA">
                                  <w:r>
                                    <w:rPr>
                                      <w:noProof/>
                                    </w:rPr>
                                    <w:drawing>
                                      <wp:inline distT="0" distB="0" distL="0" distR="0" wp14:anchorId="55F84773" wp14:editId="30D9DA2C">
                                        <wp:extent cx="2435225" cy="572957"/>
                                        <wp:effectExtent l="0" t="0" r="3175" b="0"/>
                                        <wp:docPr id="10825741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74156" name="Picture 10825741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5225" cy="57295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D0ED539" id="_x0000_t202" coordsize="21600,21600" o:spt="202" path="m,l,21600r21600,l21600,xe">
                      <v:stroke joinstyle="miter"/>
                      <v:path gradientshapeok="t" o:connecttype="rect"/>
                    </v:shapetype>
                    <v:shape id="Text Box 2" o:spid="_x0000_s1026" type="#_x0000_t202" style="position:absolute;margin-left:306.55pt;margin-top:3.25pt;width:185.9pt;height:110.6pt;z-index:25165824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">
                      <v:textbox style="mso-fit-shape-to-text:t">
                        <w:txbxContent>
                          <w:p w14:paraId="75A4BAF9" w14:textId="77777777" w:rsidR="00897DDA" w:rsidRDefault="00897DDA">
                            <w:r>
                              <w:rPr>
                                <w:noProof/>
                              </w:rPr>
                              <w:drawing>
                                <wp:inline distT="0" distB="0" distL="0" distR="0" wp14:anchorId="55F84773" wp14:editId="30D9DA2C">
                                  <wp:extent cx="2435225" cy="572957"/>
                                  <wp:effectExtent l="0" t="0" r="3175" b="0"/>
                                  <wp:docPr id="10825741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74156" name="Picture 10825741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5225" cy="572957"/>
                                          </a:xfrm>
                                          <a:prstGeom prst="rect">
                                            <a:avLst/>
                                          </a:prstGeom>
                                        </pic:spPr>
                                      </pic:pic>
                                    </a:graphicData>
                                  </a:graphic>
                                </wp:inline>
                              </w:drawing>
                            </w:r>
                          </w:p>
                        </w:txbxContent>
                      </v:textbox>
                      <w10:wrap type="square"/>
                    </v:shape>
                  </w:pict>
                </mc:Fallback>
              </mc:AlternateContent>
            </w:r>
            <w:r w:rsidR="00C37CD2" w:rsidRPr="00705225">
              <w:rPr>
                <w:b/>
                <w:bCs/>
              </w:rPr>
              <w:t>Autumn/Winter 2025</w:t>
            </w:r>
          </w:p>
          <w:p w14:paraId="74D601FF" w14:textId="77777777" w:rsidR="003E6758" w:rsidRPr="00762252" w:rsidRDefault="003E6758" w:rsidP="003E6758">
            <w:pPr>
              <w:pStyle w:val="HWMainTitle2"/>
            </w:pPr>
            <w:r>
              <w:t xml:space="preserve"> </w:t>
            </w:r>
            <w:r>
              <w:rPr>
                <w:noProof/>
                <w:lang w:eastAsia="en-GB"/>
              </w:rPr>
              <w:drawing>
                <wp:anchor distT="0" distB="0" distL="114300" distR="114300" simplePos="0" relativeHeight="251658240" behindDoc="1" locked="1" layoutInCell="0" allowOverlap="1" wp14:anchorId="218AD0CF" wp14:editId="65794BAC">
                  <wp:simplePos x="0" y="0"/>
                  <wp:positionH relativeFrom="page">
                    <wp:posOffset>-2356485</wp:posOffset>
                  </wp:positionH>
                  <wp:positionV relativeFrom="page">
                    <wp:posOffset>-6543675</wp:posOffset>
                  </wp:positionV>
                  <wp:extent cx="10774680" cy="8081010"/>
                  <wp:effectExtent l="0" t="5715" r="1905" b="1905"/>
                  <wp:wrapNone/>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10774680" cy="8081010"/>
                          </a:xfrm>
                          <a:prstGeom prst="rect">
                            <a:avLst/>
                          </a:prstGeom>
                        </pic:spPr>
                      </pic:pic>
                    </a:graphicData>
                  </a:graphic>
                  <wp14:sizeRelH relativeFrom="margin">
                    <wp14:pctWidth>0</wp14:pctWidth>
                  </wp14:sizeRelH>
                  <wp14:sizeRelV relativeFrom="margin">
                    <wp14:pctHeight>0</wp14:pctHeight>
                  </wp14:sizeRelV>
                </wp:anchor>
              </w:drawing>
            </w:r>
          </w:p>
        </w:tc>
      </w:tr>
    </w:tbl>
    <w:p w14:paraId="110B0B5F" w14:textId="77777777" w:rsidR="00762252" w:rsidRPr="00762252" w:rsidRDefault="00762252" w:rsidP="00762252">
      <w:pPr>
        <w:sectPr w:rsidR="00762252" w:rsidRPr="00762252" w:rsidSect="00762252">
          <w:headerReference w:type="default" r:id="rId13"/>
          <w:footerReference w:type="default" r:id="rId14"/>
          <w:footerReference w:type="first" r:id="rId15"/>
          <w:pgSz w:w="11906" w:h="16838" w:code="9"/>
          <w:pgMar w:top="851" w:right="737" w:bottom="340" w:left="737" w:header="624" w:footer="227" w:gutter="0"/>
          <w:cols w:space="708"/>
          <w:docGrid w:linePitch="360"/>
        </w:sectPr>
      </w:pPr>
    </w:p>
    <w:p w14:paraId="086FD240" w14:textId="77777777" w:rsidR="00E7468A" w:rsidRDefault="00E7468A" w:rsidP="00E7468A">
      <w:pPr>
        <w:pStyle w:val="HWHeading1Non-Contents"/>
      </w:pPr>
      <w:bookmarkStart w:id="1" w:name="_Toc219448829"/>
      <w:r>
        <w:lastRenderedPageBreak/>
        <w:t>Contents</w:t>
      </w:r>
      <w:bookmarkEnd w:id="1"/>
    </w:p>
    <w:p w14:paraId="44E19493" w14:textId="77777777"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rPr>
          <w:rFonts w:asciiTheme="majorHAnsi" w:eastAsiaTheme="majorEastAsia" w:hAnsiTheme="majorHAnsi" w:cstheme="majorBidi"/>
          <w:bCs/>
          <w:sz w:val="88"/>
          <w:szCs w:val="88"/>
        </w:rPr>
        <w:fldChar w:fldCharType="begin"/>
      </w:r>
      <w:r>
        <w:instrText xml:space="preserve"> TOC \o "1-1" \u </w:instrText>
      </w:r>
      <w:r>
        <w:rPr>
          <w:rFonts w:asciiTheme="majorHAnsi" w:eastAsiaTheme="majorEastAsia" w:hAnsiTheme="majorHAnsi" w:cstheme="majorBidi"/>
          <w:bCs/>
          <w:sz w:val="88"/>
          <w:szCs w:val="88"/>
        </w:rPr>
        <w:fldChar w:fldCharType="separate"/>
      </w:r>
      <w:r>
        <w:t>Contents</w:t>
      </w:r>
      <w:r>
        <w:tab/>
      </w:r>
      <w:r>
        <w:fldChar w:fldCharType="begin"/>
      </w:r>
      <w:r>
        <w:instrText xml:space="preserve"> PAGEREF _Toc219448829 \h </w:instrText>
      </w:r>
      <w:r>
        <w:fldChar w:fldCharType="separate"/>
      </w:r>
      <w:r>
        <w:t>1</w:t>
      </w:r>
      <w:r>
        <w:fldChar w:fldCharType="end"/>
      </w:r>
    </w:p>
    <w:p w14:paraId="1D0DB581" w14:textId="5113A3EB"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Introduction</w:t>
      </w:r>
      <w:r>
        <w:tab/>
      </w:r>
      <w:r w:rsidR="004A1C81">
        <w:t>2</w:t>
      </w:r>
    </w:p>
    <w:p w14:paraId="31F8D122" w14:textId="635627E5"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 xml:space="preserve">What is </w:t>
      </w:r>
      <w:r w:rsidR="00F0014A">
        <w:t>Housing with Care</w:t>
      </w:r>
      <w:r>
        <w:tab/>
      </w:r>
      <w:r w:rsidR="004A1C81">
        <w:t>2</w:t>
      </w:r>
    </w:p>
    <w:p w14:paraId="317BD2D4" w14:textId="77777777"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Executive Summary</w:t>
      </w:r>
      <w:r>
        <w:tab/>
      </w:r>
      <w:r>
        <w:fldChar w:fldCharType="begin"/>
      </w:r>
      <w:r>
        <w:instrText xml:space="preserve"> PAGEREF _Toc219448832 \h </w:instrText>
      </w:r>
      <w:r>
        <w:fldChar w:fldCharType="separate"/>
      </w:r>
      <w:r>
        <w:t>3</w:t>
      </w:r>
      <w:r>
        <w:fldChar w:fldCharType="end"/>
      </w:r>
    </w:p>
    <w:p w14:paraId="7653E1CF" w14:textId="51024E15"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Findings</w:t>
      </w:r>
      <w:r>
        <w:tab/>
      </w:r>
      <w:r w:rsidR="004A1C81">
        <w:t>6</w:t>
      </w:r>
    </w:p>
    <w:p w14:paraId="0B0AB764" w14:textId="5AF7E7D4"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Care and Support</w:t>
      </w:r>
      <w:r>
        <w:tab/>
      </w:r>
      <w:r w:rsidR="004A1C81">
        <w:t>9</w:t>
      </w:r>
    </w:p>
    <w:p w14:paraId="352A2E1A" w14:textId="7EA4E8A2"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Activities</w:t>
      </w:r>
      <w:r>
        <w:tab/>
      </w:r>
      <w:r w:rsidR="00CA73C8">
        <w:t>10</w:t>
      </w:r>
    </w:p>
    <w:p w14:paraId="2E376CD2" w14:textId="5292768A"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Communication and Inclusion</w:t>
      </w:r>
      <w:r>
        <w:tab/>
      </w:r>
      <w:r w:rsidR="00CA73C8">
        <w:t>14</w:t>
      </w:r>
    </w:p>
    <w:p w14:paraId="1F5671CF" w14:textId="6386D66A"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Healthcare and independence</w:t>
      </w:r>
      <w:r>
        <w:tab/>
      </w:r>
      <w:r w:rsidR="00CA73C8">
        <w:t>15</w:t>
      </w:r>
    </w:p>
    <w:p w14:paraId="5258CA8B" w14:textId="1C203BB4"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Food and Nutrition</w:t>
      </w:r>
      <w:r>
        <w:tab/>
      </w:r>
      <w:r w:rsidR="00C84E84">
        <w:t>16</w:t>
      </w:r>
    </w:p>
    <w:p w14:paraId="335F271D" w14:textId="5509FA92"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Security and Safety</w:t>
      </w:r>
      <w:r>
        <w:tab/>
      </w:r>
      <w:r w:rsidR="00C84E84">
        <w:t>19</w:t>
      </w:r>
    </w:p>
    <w:p w14:paraId="646C5D99" w14:textId="6C326970"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Transition</w:t>
      </w:r>
      <w:r>
        <w:tab/>
      </w:r>
      <w:r w:rsidR="00C84E84">
        <w:t>19</w:t>
      </w:r>
    </w:p>
    <w:p w14:paraId="2C4F9D29" w14:textId="42CBFA1C"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Building and environment</w:t>
      </w:r>
      <w:r>
        <w:tab/>
      </w:r>
      <w:r w:rsidR="00C84E84">
        <w:t>20</w:t>
      </w:r>
    </w:p>
    <w:p w14:paraId="054CFAED" w14:textId="34FADEA5"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Garden</w:t>
      </w:r>
      <w:r>
        <w:tab/>
      </w:r>
      <w:r w:rsidR="00C84E84">
        <w:t>21</w:t>
      </w:r>
    </w:p>
    <w:p w14:paraId="7542FF15" w14:textId="2E84D9E4"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Future</w:t>
      </w:r>
      <w:r>
        <w:tab/>
      </w:r>
      <w:r w:rsidR="00C84E84">
        <w:t>23</w:t>
      </w:r>
    </w:p>
    <w:p w14:paraId="2640B02F" w14:textId="6571D246" w:rsidR="00E7468A" w:rsidRDefault="00C84E84" w:rsidP="00E7468A">
      <w:pPr>
        <w:pStyle w:val="TOC1"/>
        <w:rPr>
          <w:rFonts w:asciiTheme="minorHAnsi" w:eastAsiaTheme="minorEastAsia" w:hAnsiTheme="minorHAnsi" w:cstheme="minorBidi"/>
          <w:b w:val="0"/>
          <w:color w:val="auto"/>
          <w:kern w:val="2"/>
          <w:szCs w:val="24"/>
          <w:lang w:eastAsia="en-GB"/>
          <w14:ligatures w14:val="standardContextual"/>
        </w:rPr>
      </w:pPr>
      <w:r>
        <w:t>Recommendations</w:t>
      </w:r>
      <w:r w:rsidR="00E7468A">
        <w:tab/>
      </w:r>
      <w:r>
        <w:t>23</w:t>
      </w:r>
    </w:p>
    <w:p w14:paraId="1AB3AFC0" w14:textId="7066C25B" w:rsidR="00E7468A" w:rsidRDefault="00C84E84" w:rsidP="00E7468A">
      <w:pPr>
        <w:pStyle w:val="TOC1"/>
        <w:rPr>
          <w:rFonts w:asciiTheme="minorHAnsi" w:eastAsiaTheme="minorEastAsia" w:hAnsiTheme="minorHAnsi" w:cstheme="minorBidi"/>
          <w:b w:val="0"/>
          <w:color w:val="auto"/>
          <w:kern w:val="2"/>
          <w:szCs w:val="24"/>
          <w:lang w:eastAsia="en-GB"/>
          <w14:ligatures w14:val="standardContextual"/>
        </w:rPr>
      </w:pPr>
      <w:r>
        <w:t>Conclusion</w:t>
      </w:r>
      <w:r w:rsidR="00E7468A">
        <w:tab/>
      </w:r>
      <w:r>
        <w:t>26</w:t>
      </w:r>
    </w:p>
    <w:p w14:paraId="7A6A26D2" w14:textId="7756F4A7" w:rsidR="00E7468A" w:rsidRDefault="00E7468A" w:rsidP="00E7468A">
      <w:pPr>
        <w:pStyle w:val="TOC1"/>
        <w:rPr>
          <w:rFonts w:asciiTheme="minorHAnsi" w:eastAsiaTheme="minorEastAsia" w:hAnsiTheme="minorHAnsi" w:cstheme="minorBidi"/>
          <w:b w:val="0"/>
          <w:color w:val="auto"/>
          <w:kern w:val="2"/>
          <w:szCs w:val="24"/>
          <w:lang w:eastAsia="en-GB"/>
          <w14:ligatures w14:val="standardContextual"/>
        </w:rPr>
      </w:pPr>
      <w:r>
        <w:t>Appendix</w:t>
      </w:r>
      <w:r>
        <w:tab/>
      </w:r>
      <w:r w:rsidR="00C84E84">
        <w:t>29</w:t>
      </w:r>
    </w:p>
    <w:p w14:paraId="556050D5" w14:textId="77777777" w:rsidR="00E7468A" w:rsidRDefault="00E7468A" w:rsidP="00E7468A">
      <w:pPr>
        <w:pStyle w:val="HWNormalText"/>
      </w:pPr>
      <w:r>
        <w:fldChar w:fldCharType="end"/>
      </w:r>
    </w:p>
    <w:p w14:paraId="456647B6" w14:textId="77777777" w:rsidR="00762252" w:rsidRDefault="00762252" w:rsidP="007577E0"/>
    <w:p w14:paraId="665A9E87" w14:textId="1940B7A6" w:rsidR="00581A27" w:rsidRPr="00581A27" w:rsidRDefault="00581A27" w:rsidP="53E97647">
      <w:pPr>
        <w:pStyle w:val="HWHeading1"/>
        <w:spacing w:before="240" w:after="0" w:line="240" w:lineRule="auto"/>
        <w:rPr>
          <w:sz w:val="48"/>
          <w:szCs w:val="48"/>
        </w:rPr>
      </w:pPr>
    </w:p>
    <w:p w14:paraId="76A82EA7" w14:textId="15558878" w:rsidR="53E97647" w:rsidRDefault="53E97647" w:rsidP="53E97647">
      <w:pPr>
        <w:pStyle w:val="HWHeading1Subtitle"/>
      </w:pPr>
    </w:p>
    <w:p w14:paraId="5C0A3E37" w14:textId="32327257" w:rsidR="00581A27" w:rsidRPr="00581A27" w:rsidRDefault="00F0014A" w:rsidP="25B2B498">
      <w:pPr>
        <w:pStyle w:val="HWHeading1"/>
        <w:spacing w:after="0" w:line="240" w:lineRule="auto"/>
        <w:jc w:val="center"/>
        <w:rPr>
          <w:color w:val="004C6B" w:themeColor="text1"/>
          <w:sz w:val="48"/>
          <w:szCs w:val="48"/>
        </w:rPr>
      </w:pPr>
      <w:r>
        <w:rPr>
          <w:color w:val="004C6B" w:themeColor="text1"/>
          <w:sz w:val="48"/>
          <w:szCs w:val="48"/>
        </w:rPr>
        <w:lastRenderedPageBreak/>
        <w:t>Housing with Care</w:t>
      </w:r>
      <w:r w:rsidR="00581A27" w:rsidRPr="25B2B498">
        <w:rPr>
          <w:color w:val="004C6B" w:themeColor="text1"/>
          <w:sz w:val="48"/>
          <w:szCs w:val="48"/>
        </w:rPr>
        <w:t>.</w:t>
      </w:r>
    </w:p>
    <w:p w14:paraId="6195D8E3" w14:textId="51D49C06" w:rsidR="00581A27" w:rsidRDefault="00581A27" w:rsidP="25B2B498">
      <w:pPr>
        <w:pStyle w:val="HWHeading1"/>
        <w:spacing w:after="0" w:line="240" w:lineRule="auto"/>
        <w:jc w:val="center"/>
        <w:rPr>
          <w:color w:val="004C6B" w:themeColor="text1"/>
          <w:sz w:val="48"/>
          <w:szCs w:val="48"/>
        </w:rPr>
      </w:pPr>
      <w:r w:rsidRPr="25B2B498">
        <w:rPr>
          <w:color w:val="004C6B" w:themeColor="text1"/>
          <w:sz w:val="48"/>
          <w:szCs w:val="48"/>
        </w:rPr>
        <w:t>A report on our findings</w:t>
      </w:r>
    </w:p>
    <w:p w14:paraId="2C40FFBC" w14:textId="410AEFAD" w:rsidR="25B2B498" w:rsidRDefault="25B2B498" w:rsidP="25B2B498">
      <w:pPr>
        <w:pStyle w:val="HWHeading1Subtitle"/>
      </w:pPr>
    </w:p>
    <w:p w14:paraId="37AE5706" w14:textId="53E595C1" w:rsidR="00581A27" w:rsidRPr="00581A27" w:rsidRDefault="00581A27" w:rsidP="25B2B498">
      <w:pPr>
        <w:pStyle w:val="HWHeading1Subtitle"/>
        <w:spacing w:after="0" w:line="240" w:lineRule="auto"/>
        <w:ind w:left="2160" w:firstLine="720"/>
        <w:rPr>
          <w:rFonts w:cs="Poppins Light"/>
          <w:sz w:val="28"/>
          <w:szCs w:val="28"/>
        </w:rPr>
      </w:pPr>
      <w:r w:rsidRPr="25B2B498">
        <w:rPr>
          <w:rFonts w:cs="Poppins Light"/>
          <w:sz w:val="28"/>
          <w:szCs w:val="28"/>
        </w:rPr>
        <w:t>Following our Enter and View visits</w:t>
      </w:r>
    </w:p>
    <w:p w14:paraId="34CBA929" w14:textId="3D807EFB" w:rsidR="008C757C" w:rsidRPr="00581A27" w:rsidRDefault="008C757C" w:rsidP="25B2B498">
      <w:pPr>
        <w:pStyle w:val="HWHeading1"/>
        <w:spacing w:after="0" w:line="240" w:lineRule="auto"/>
        <w:jc w:val="center"/>
        <w:rPr>
          <w:rFonts w:ascii="Poppins Light" w:hAnsi="Poppins Light" w:cs="Poppins Light"/>
          <w:color w:val="004C6B" w:themeColor="text1"/>
          <w:sz w:val="28"/>
          <w:szCs w:val="28"/>
        </w:rPr>
      </w:pPr>
      <w:r w:rsidRPr="25B2B498">
        <w:rPr>
          <w:rFonts w:ascii="Poppins Light" w:hAnsi="Poppins Light" w:cs="Poppins Light"/>
          <w:color w:val="004C6B" w:themeColor="text1"/>
          <w:sz w:val="28"/>
          <w:szCs w:val="28"/>
        </w:rPr>
        <w:t>Autumn</w:t>
      </w:r>
      <w:r w:rsidR="00F930FE" w:rsidRPr="25B2B498">
        <w:rPr>
          <w:rFonts w:ascii="Poppins Light" w:hAnsi="Poppins Light" w:cs="Poppins Light"/>
          <w:color w:val="004C6B" w:themeColor="text1"/>
          <w:sz w:val="28"/>
          <w:szCs w:val="28"/>
        </w:rPr>
        <w:t>/</w:t>
      </w:r>
      <w:r w:rsidRPr="25B2B498">
        <w:rPr>
          <w:rFonts w:ascii="Poppins Light" w:hAnsi="Poppins Light" w:cs="Poppins Light"/>
          <w:color w:val="004C6B" w:themeColor="text1"/>
          <w:sz w:val="28"/>
          <w:szCs w:val="28"/>
        </w:rPr>
        <w:t xml:space="preserve"> Winter 2025</w:t>
      </w:r>
    </w:p>
    <w:p w14:paraId="0F3F5909" w14:textId="77777777" w:rsidR="00F930FE" w:rsidRPr="00F930FE" w:rsidRDefault="6CA181A9" w:rsidP="00F930FE">
      <w:pPr>
        <w:pStyle w:val="HWHeading1Non-Contents"/>
        <w:spacing w:after="0"/>
        <w:rPr>
          <w:rFonts w:ascii="Poppins" w:eastAsia="Poppins" w:hAnsi="Poppins" w:cs="Poppins"/>
          <w:sz w:val="32"/>
          <w:szCs w:val="32"/>
        </w:rPr>
      </w:pPr>
      <w:r w:rsidRPr="00F930FE">
        <w:rPr>
          <w:rFonts w:ascii="Poppins" w:eastAsia="Poppins" w:hAnsi="Poppins" w:cs="Poppins"/>
          <w:sz w:val="32"/>
          <w:szCs w:val="32"/>
        </w:rPr>
        <w:t>Introduction</w:t>
      </w:r>
    </w:p>
    <w:p w14:paraId="6AAE1933" w14:textId="2E6FBA00" w:rsidR="00E7468A" w:rsidRPr="00F930FE" w:rsidRDefault="6CA181A9" w:rsidP="00F930FE">
      <w:pPr>
        <w:pStyle w:val="HWHeading1Non-Contents"/>
        <w:spacing w:after="0"/>
        <w:rPr>
          <w:rFonts w:ascii="Poppins" w:eastAsia="Poppins" w:hAnsi="Poppins" w:cs="Poppins"/>
          <w:color w:val="004C6B" w:themeColor="text1"/>
          <w:sz w:val="36"/>
          <w:szCs w:val="36"/>
        </w:rPr>
      </w:pPr>
      <w:r w:rsidRPr="00F930FE">
        <w:rPr>
          <w:rFonts w:ascii="Poppins" w:eastAsia="Poppins" w:hAnsi="Poppins" w:cs="Poppins"/>
          <w:color w:val="004C6B" w:themeColor="text1"/>
          <w:sz w:val="28"/>
          <w:szCs w:val="28"/>
        </w:rPr>
        <w:t>About Healthwatch Coventry</w:t>
      </w:r>
    </w:p>
    <w:p w14:paraId="73357541" w14:textId="1A3911BD" w:rsidR="00E7468A" w:rsidRPr="00F20167" w:rsidRDefault="465DBD7D" w:rsidP="517FF058">
      <w:r w:rsidRPr="53E97647">
        <w:rPr>
          <w:rFonts w:eastAsiaTheme="minorEastAsia"/>
        </w:rPr>
        <w:t>Healthwatch Coventry is your local health and social care champion. We have government powers to enter health and social care services to hear the voices of local people using the care. We listen to people’s experiences of health and social care services to bring them together to create reports to help improve health and care services.</w:t>
      </w:r>
    </w:p>
    <w:p w14:paraId="56802E83" w14:textId="23F521C2" w:rsidR="00E7468A" w:rsidRPr="00F20167" w:rsidRDefault="00E7468A" w:rsidP="517FF058"/>
    <w:p w14:paraId="0050AC04" w14:textId="248B570F" w:rsidR="00E7468A" w:rsidRPr="00F20167" w:rsidRDefault="465DBD7D" w:rsidP="517FF058">
      <w:r w:rsidRPr="53E97647">
        <w:rPr>
          <w:rFonts w:eastAsiaTheme="minorEastAsia"/>
        </w:rPr>
        <w:t xml:space="preserve">This report is about our Enter and View Visits to </w:t>
      </w:r>
      <w:r w:rsidR="5734FFC1" w:rsidRPr="53E97647">
        <w:rPr>
          <w:rFonts w:eastAsiaTheme="minorEastAsia"/>
        </w:rPr>
        <w:t>Housing with Care</w:t>
      </w:r>
      <w:r w:rsidRPr="53E97647">
        <w:rPr>
          <w:rFonts w:eastAsiaTheme="minorEastAsia"/>
        </w:rPr>
        <w:t xml:space="preserve"> schemes where we listened to </w:t>
      </w:r>
      <w:r w:rsidR="77DF03D2" w:rsidRPr="53E97647">
        <w:rPr>
          <w:rFonts w:eastAsiaTheme="minorEastAsia"/>
        </w:rPr>
        <w:t>peoples’</w:t>
      </w:r>
      <w:r w:rsidRPr="53E97647">
        <w:rPr>
          <w:rFonts w:eastAsiaTheme="minorEastAsia"/>
        </w:rPr>
        <w:t xml:space="preserve"> experiences of living there</w:t>
      </w:r>
      <w:r w:rsidR="77D90802" w:rsidRPr="53E97647">
        <w:rPr>
          <w:rFonts w:eastAsiaTheme="minorEastAsia"/>
        </w:rPr>
        <w:t>.</w:t>
      </w:r>
      <w:r w:rsidRPr="53E97647">
        <w:rPr>
          <w:rFonts w:eastAsiaTheme="minorEastAsia"/>
        </w:rPr>
        <w:t xml:space="preserve"> Enter and View visits are conducted by ou</w:t>
      </w:r>
      <w:r w:rsidR="286D76B2" w:rsidRPr="53E97647">
        <w:rPr>
          <w:rFonts w:eastAsiaTheme="minorEastAsia"/>
        </w:rPr>
        <w:t>r</w:t>
      </w:r>
      <w:r w:rsidRPr="53E97647">
        <w:rPr>
          <w:rFonts w:eastAsiaTheme="minorEastAsia"/>
        </w:rPr>
        <w:t xml:space="preserve"> trained Authorised Representatives and follow a process</w:t>
      </w:r>
      <w:r w:rsidR="62F99671" w:rsidRPr="53E97647">
        <w:rPr>
          <w:rFonts w:eastAsiaTheme="minorEastAsia"/>
        </w:rPr>
        <w:t xml:space="preserve"> following Healthwatch </w:t>
      </w:r>
      <w:r w:rsidR="007E3161" w:rsidRPr="53E97647">
        <w:rPr>
          <w:rFonts w:eastAsiaTheme="minorEastAsia"/>
        </w:rPr>
        <w:t>guidance.</w:t>
      </w:r>
      <w:r w:rsidRPr="53E97647">
        <w:rPr>
          <w:rFonts w:eastAsiaTheme="minorEastAsia"/>
        </w:rPr>
        <w:t xml:space="preserve"> We use the information we find to help service providers</w:t>
      </w:r>
      <w:r w:rsidR="77DF03D2" w:rsidRPr="53E97647">
        <w:rPr>
          <w:rFonts w:eastAsiaTheme="minorEastAsia"/>
        </w:rPr>
        <w:t xml:space="preserve"> hear the voices of those people, reflecting positives and sharing recommendations for consideration</w:t>
      </w:r>
      <w:r w:rsidR="77D90802" w:rsidRPr="53E97647">
        <w:rPr>
          <w:rFonts w:eastAsiaTheme="minorEastAsia"/>
        </w:rPr>
        <w:t xml:space="preserve"> to</w:t>
      </w:r>
      <w:r w:rsidRPr="53E97647">
        <w:rPr>
          <w:rFonts w:eastAsiaTheme="minorEastAsia"/>
        </w:rPr>
        <w:t xml:space="preserve"> make changes to </w:t>
      </w:r>
      <w:r w:rsidR="77DF03D2" w:rsidRPr="53E97647">
        <w:rPr>
          <w:rFonts w:eastAsiaTheme="minorEastAsia"/>
        </w:rPr>
        <w:t>improve experiences.</w:t>
      </w:r>
      <w:r w:rsidRPr="53E97647">
        <w:rPr>
          <w:rFonts w:eastAsiaTheme="minorEastAsia"/>
        </w:rPr>
        <w:t xml:space="preserve"> </w:t>
      </w:r>
    </w:p>
    <w:p w14:paraId="5A7C3538" w14:textId="3575F79F" w:rsidR="00E7468A" w:rsidRPr="00F20167" w:rsidRDefault="00E7468A" w:rsidP="53E97647"/>
    <w:p w14:paraId="50DA177D" w14:textId="7EFC7A86" w:rsidR="00E7468A" w:rsidRPr="00F20167" w:rsidRDefault="465DBD7D" w:rsidP="517FF058">
      <w:r w:rsidRPr="53E97647">
        <w:rPr>
          <w:rFonts w:eastAsiaTheme="minorEastAsia"/>
        </w:rPr>
        <w:t>For more information about the legislation and powers of Healthwatch to conduct an Enter and View visit to a service, whether NHS or Social Care see Appendix 1.</w:t>
      </w:r>
    </w:p>
    <w:p w14:paraId="0378A755" w14:textId="7A9D5A49" w:rsidR="00E7468A" w:rsidRPr="00F20167" w:rsidRDefault="00E7468A" w:rsidP="00F20167"/>
    <w:p w14:paraId="1950E4E5" w14:textId="697646B7" w:rsidR="00841BE8" w:rsidRPr="00F930FE" w:rsidRDefault="00F20167" w:rsidP="00E7468A">
      <w:pPr>
        <w:pStyle w:val="HWHeading3"/>
        <w:rPr>
          <w:sz w:val="48"/>
          <w:szCs w:val="48"/>
        </w:rPr>
      </w:pPr>
      <w:r w:rsidRPr="00F930FE">
        <w:t xml:space="preserve">What is </w:t>
      </w:r>
      <w:r w:rsidR="00F0014A">
        <w:t>Housing with Care</w:t>
      </w:r>
    </w:p>
    <w:p w14:paraId="5D0DD602" w14:textId="6992F422" w:rsidR="00841BE8" w:rsidRDefault="5734FFC1" w:rsidP="4CE8EF67">
      <w:r>
        <w:t>Housing with Care</w:t>
      </w:r>
      <w:r w:rsidR="499FB069">
        <w:t xml:space="preserve"> is a term that reflects Coventry City Council Adult Social Care and Housing Providers delivery of housing</w:t>
      </w:r>
      <w:r w:rsidR="167740A3">
        <w:t xml:space="preserve">, </w:t>
      </w:r>
      <w:r w:rsidR="499FB069">
        <w:t xml:space="preserve">for vulnerable people who need additional support. In a </w:t>
      </w:r>
      <w:r w:rsidR="167740A3">
        <w:t>“</w:t>
      </w:r>
      <w:r>
        <w:t>Housing with Care</w:t>
      </w:r>
      <w:r w:rsidR="167740A3">
        <w:t>”</w:t>
      </w:r>
      <w:r w:rsidR="499FB069">
        <w:t xml:space="preserve"> setting</w:t>
      </w:r>
      <w:r w:rsidR="167740A3">
        <w:t>,</w:t>
      </w:r>
      <w:r w:rsidR="77DF03D2">
        <w:t xml:space="preserve"> </w:t>
      </w:r>
      <w:r w:rsidR="07FE7C36">
        <w:t>people</w:t>
      </w:r>
      <w:r w:rsidR="499FB069">
        <w:t xml:space="preserve"> have your own rented or purchased home in a scheme where care is offered </w:t>
      </w:r>
      <w:r w:rsidR="77DF03D2">
        <w:t xml:space="preserve">within a supported living housing model </w:t>
      </w:r>
      <w:r w:rsidR="499FB069">
        <w:t>but with communal areas.</w:t>
      </w:r>
      <w:r w:rsidR="77DF03D2">
        <w:t xml:space="preserve"> </w:t>
      </w:r>
      <w:r w:rsidR="499FB069">
        <w:t xml:space="preserve">Often there are more facilities than in sheltered housing and some have option of night care.” Carers based at the scheme can order medication for </w:t>
      </w:r>
      <w:r w:rsidR="07FE7C36">
        <w:t>people</w:t>
      </w:r>
      <w:r w:rsidR="499FB069">
        <w:t xml:space="preserve"> and community health services attend regularly to meet the needs of the </w:t>
      </w:r>
      <w:r w:rsidR="07FE7C36">
        <w:t>tenants</w:t>
      </w:r>
      <w:r w:rsidR="499FB069">
        <w:t>.</w:t>
      </w:r>
    </w:p>
    <w:p w14:paraId="0C892022" w14:textId="2AA46842" w:rsidR="00841BE8" w:rsidRDefault="00841BE8" w:rsidP="4CE8EF67"/>
    <w:p w14:paraId="118F5636" w14:textId="184C33D7" w:rsidR="00841BE8" w:rsidRPr="00042427" w:rsidRDefault="37D17715" w:rsidP="53E97647">
      <w:pPr>
        <w:rPr>
          <w:rFonts w:eastAsia="Poppins Light" w:cs="Poppins Light"/>
        </w:rPr>
      </w:pPr>
      <w:r w:rsidRPr="00042427">
        <w:rPr>
          <w:rFonts w:eastAsia="Poppins Light" w:cs="Poppins Light"/>
        </w:rPr>
        <w:t xml:space="preserve">The schemes visited operate under a supported living model within a housing with care framework. Individuals hold Assured Tenancies with a registered housing provider, giving them full tenancy rights and exclusive possession of self-contained accommodation. </w:t>
      </w:r>
    </w:p>
    <w:p w14:paraId="3F6607E5" w14:textId="31D5050B" w:rsidR="00841BE8" w:rsidRPr="00042427" w:rsidRDefault="37D17715" w:rsidP="53E97647">
      <w:pPr>
        <w:rPr>
          <w:rFonts w:eastAsia="Poppins Light" w:cs="Poppins Light"/>
        </w:rPr>
      </w:pPr>
      <w:r w:rsidRPr="00042427">
        <w:rPr>
          <w:rFonts w:eastAsia="Poppins Light" w:cs="Poppins Light"/>
        </w:rPr>
        <w:lastRenderedPageBreak/>
        <w:t>Care is commissioned and delivered separately by Coventry City Council, consistent with supported living principles rather than residential care provision.</w:t>
      </w:r>
      <w:r w:rsidR="529E9C9A" w:rsidRPr="00042427">
        <w:rPr>
          <w:rFonts w:eastAsia="Poppins Light" w:cs="Poppins Light"/>
        </w:rPr>
        <w:t xml:space="preserve"> This model is distinct from a care home setting, where accommodation and care are provided together and individuals do not hold tenancy rights. The separation of housing and care within these schemes confirms that tenants are not residents of a regulated care home, but individuals receiving care in their own homes.</w:t>
      </w:r>
    </w:p>
    <w:p w14:paraId="3DE12420" w14:textId="65C5F769" w:rsidR="00841BE8" w:rsidRDefault="00841BE8" w:rsidP="53E97647"/>
    <w:p w14:paraId="4F69D286" w14:textId="6A7E26E6" w:rsidR="00841BE8" w:rsidRDefault="499FB069" w:rsidP="53E97647">
      <w:r>
        <w:t xml:space="preserve">Admission to </w:t>
      </w:r>
      <w:r w:rsidR="5734FFC1">
        <w:t>Housing with Care</w:t>
      </w:r>
      <w:r>
        <w:t xml:space="preserve"> is often subject to three assessments; eligibility criteria, including wellbeing, and finance, alongside considerations around age, capacity, and behaviour, ability to live independently and the persons potential future needs and whether the </w:t>
      </w:r>
      <w:r w:rsidR="5734FFC1">
        <w:t>Housing with Care</w:t>
      </w:r>
      <w:r>
        <w:t xml:space="preserve"> </w:t>
      </w:r>
      <w:r w:rsidR="77DF03D2">
        <w:t>scheme</w:t>
      </w:r>
      <w:r>
        <w:t xml:space="preserve"> can meet their needs.</w:t>
      </w:r>
    </w:p>
    <w:p w14:paraId="00ECFF1B" w14:textId="1CE123F3" w:rsidR="00CD715E" w:rsidRPr="00CD715E" w:rsidRDefault="005279B9" w:rsidP="00CD715E">
      <w:r>
        <w:t xml:space="preserve">This report highlights some of the ideas and themes we have identified during out Enter and View visits to </w:t>
      </w:r>
      <w:r w:rsidR="00F0014A">
        <w:t>Housing with Care</w:t>
      </w:r>
      <w:r w:rsidR="0030219F">
        <w:t>.</w:t>
      </w:r>
    </w:p>
    <w:p w14:paraId="1F035E51" w14:textId="77777777" w:rsidR="00F20167" w:rsidRPr="00F930FE" w:rsidRDefault="009B35B2" w:rsidP="00E7468A">
      <w:pPr>
        <w:pStyle w:val="HWHeading2"/>
        <w:rPr>
          <w:sz w:val="32"/>
          <w:szCs w:val="32"/>
        </w:rPr>
      </w:pPr>
      <w:r w:rsidRPr="00F930FE">
        <w:rPr>
          <w:sz w:val="32"/>
          <w:szCs w:val="32"/>
        </w:rPr>
        <w:t>Executive Summary</w:t>
      </w:r>
    </w:p>
    <w:p w14:paraId="5F46030C" w14:textId="7926070C" w:rsidR="009B35B2" w:rsidRPr="009B35B2" w:rsidRDefault="009B35B2" w:rsidP="009B35B2">
      <w:r>
        <w:t xml:space="preserve">Healthwatch Coventry carried out Enter and View visits to </w:t>
      </w:r>
      <w:r w:rsidR="00F0014A">
        <w:t>Housing with Care</w:t>
      </w:r>
      <w:r>
        <w:t xml:space="preserve"> schemes across the city to understand </w:t>
      </w:r>
      <w:r w:rsidR="00770C62">
        <w:t>peoples</w:t>
      </w:r>
      <w:r>
        <w:t xml:space="preserve">’ experiences of living in these settings. The visits focused on the environment, food, activities, communication, personalisation of care and overall wellbeing of </w:t>
      </w:r>
      <w:r w:rsidR="00770C62">
        <w:t>people</w:t>
      </w:r>
      <w:r>
        <w:t>.</w:t>
      </w:r>
    </w:p>
    <w:p w14:paraId="1BEFBC7D" w14:textId="0E43D04E" w:rsidR="009B35B2" w:rsidRDefault="009B35B2" w:rsidP="009B35B2">
      <w:r>
        <w:t xml:space="preserve">Between autumn and winter 2024–25, we visited 11 </w:t>
      </w:r>
      <w:r w:rsidR="00F0014A">
        <w:t>Housing with Care</w:t>
      </w:r>
      <w:r>
        <w:t xml:space="preserve"> schemes and gathered feedback from 109 </w:t>
      </w:r>
      <w:r w:rsidR="00770C62">
        <w:t>people</w:t>
      </w:r>
      <w:r>
        <w:t>, 34 staff members and 5 family members or carers. We also carried out structured observations at each scheme.</w:t>
      </w:r>
    </w:p>
    <w:p w14:paraId="4A11A0A2" w14:textId="77777777" w:rsidR="00E7468A" w:rsidRPr="009B35B2" w:rsidRDefault="00E7468A" w:rsidP="009B35B2"/>
    <w:p w14:paraId="571ED064" w14:textId="0C8C21E9" w:rsidR="009B35B2" w:rsidRDefault="009B35B2" w:rsidP="009B35B2">
      <w:r>
        <w:t xml:space="preserve">Overall, </w:t>
      </w:r>
      <w:r w:rsidR="00770C62">
        <w:t>people</w:t>
      </w:r>
      <w:r>
        <w:t xml:space="preserve"> were positive about the care and support they receive, with many describing respectful, kind and family-like relationships with staff. Most </w:t>
      </w:r>
      <w:r w:rsidR="00770C62">
        <w:t>people</w:t>
      </w:r>
      <w:r>
        <w:t xml:space="preserve"> rated their care as good or excellent. The schemes were generally clean and welcoming; however, the visits also identified areas where relatively simple improvements could make a meaningful difference to </w:t>
      </w:r>
      <w:r w:rsidR="00770C62">
        <w:t>peoples</w:t>
      </w:r>
      <w:r>
        <w:t>’ day-to-day lives.</w:t>
      </w:r>
    </w:p>
    <w:p w14:paraId="58D412C7" w14:textId="77777777" w:rsidR="003052E4" w:rsidRDefault="003052E4" w:rsidP="009B35B2"/>
    <w:p w14:paraId="1030C222" w14:textId="65694C34" w:rsidR="003052E4" w:rsidRDefault="00776DC2" w:rsidP="009B35B2">
      <w:r>
        <w:t>Our</w:t>
      </w:r>
      <w:r w:rsidR="003052E4" w:rsidRPr="00A84CE9">
        <w:t xml:space="preserve"> findings are intended to support providers, commissioners, and partner</w:t>
      </w:r>
      <w:r w:rsidR="00005FBA">
        <w:t>s.</w:t>
      </w:r>
    </w:p>
    <w:p w14:paraId="542D6305" w14:textId="77777777" w:rsidR="009B35B2" w:rsidRPr="009B35B2" w:rsidRDefault="009B35B2" w:rsidP="009B35B2"/>
    <w:p w14:paraId="6C3C96B9" w14:textId="4A27C255" w:rsidR="009B35B2" w:rsidRPr="00154751" w:rsidRDefault="009B35B2" w:rsidP="009B35B2">
      <w:pPr>
        <w:rPr>
          <w:b/>
          <w:bCs/>
        </w:rPr>
      </w:pPr>
      <w:r w:rsidRPr="00154751">
        <w:rPr>
          <w:b/>
          <w:bCs/>
        </w:rPr>
        <w:t>Key findings</w:t>
      </w:r>
      <w:r w:rsidR="0019491B">
        <w:rPr>
          <w:b/>
          <w:bCs/>
        </w:rPr>
        <w:t xml:space="preserve"> </w:t>
      </w:r>
      <w:r w:rsidR="004227B7">
        <w:rPr>
          <w:b/>
          <w:bCs/>
        </w:rPr>
        <w:t>and priority insights:</w:t>
      </w:r>
    </w:p>
    <w:p w14:paraId="6B6F243A" w14:textId="7AD5BEB0" w:rsidR="009B35B2" w:rsidRPr="009B35B2" w:rsidRDefault="009B35B2">
      <w:pPr>
        <w:numPr>
          <w:ilvl w:val="0"/>
          <w:numId w:val="30"/>
        </w:numPr>
      </w:pPr>
      <w:r>
        <w:t xml:space="preserve">Food provision varied across schemes. Affordable, nutritious and culturally appropriate food was highly valued by </w:t>
      </w:r>
      <w:r w:rsidR="00770C62">
        <w:t>people</w:t>
      </w:r>
      <w:r>
        <w:t>, but availability, opening times and vegetarian or culturally diverse options were inconsistent.</w:t>
      </w:r>
    </w:p>
    <w:p w14:paraId="21CDAA00" w14:textId="5CE7BEEB" w:rsidR="009B35B2" w:rsidRPr="009B35B2" w:rsidRDefault="13996523">
      <w:pPr>
        <w:numPr>
          <w:ilvl w:val="0"/>
          <w:numId w:val="30"/>
        </w:numPr>
      </w:pPr>
      <w:r>
        <w:t xml:space="preserve">Activities were important to </w:t>
      </w:r>
      <w:r w:rsidR="07FE7C36">
        <w:t>people</w:t>
      </w:r>
      <w:r>
        <w:t xml:space="preserve"> </w:t>
      </w:r>
      <w:r w:rsidR="73557D72">
        <w:t>wellbeing but</w:t>
      </w:r>
      <w:r>
        <w:t xml:space="preserve"> were not always varied or accessible. </w:t>
      </w:r>
      <w:r w:rsidR="07FE7C36">
        <w:t>People</w:t>
      </w:r>
      <w:r>
        <w:t xml:space="preserve"> expressed a desire for more choice and greater involvement in planning activities, particularly as the</w:t>
      </w:r>
      <w:r w:rsidR="26F0386D">
        <w:t xml:space="preserve"> </w:t>
      </w:r>
      <w:proofErr w:type="gramStart"/>
      <w:r w:rsidR="26F0386D">
        <w:t>tenants</w:t>
      </w:r>
      <w:proofErr w:type="gramEnd"/>
      <w:r>
        <w:t xml:space="preserve"> population becomes more diverse.</w:t>
      </w:r>
    </w:p>
    <w:p w14:paraId="69FF8F40" w14:textId="77777777" w:rsidR="009B35B2" w:rsidRPr="009B35B2" w:rsidRDefault="009B35B2">
      <w:pPr>
        <w:numPr>
          <w:ilvl w:val="0"/>
          <w:numId w:val="30"/>
        </w:numPr>
      </w:pPr>
      <w:r>
        <w:t>Accessibility and communication generally worked well, but some information was not accessible to everyone. Issues included noticeboards positioned too high, limited large-print materials and a lack of translated information.</w:t>
      </w:r>
    </w:p>
    <w:p w14:paraId="0C276E82" w14:textId="77777777" w:rsidR="009B35B2" w:rsidRPr="009B35B2" w:rsidRDefault="009B35B2">
      <w:pPr>
        <w:numPr>
          <w:ilvl w:val="0"/>
          <w:numId w:val="30"/>
        </w:numPr>
      </w:pPr>
      <w:r>
        <w:lastRenderedPageBreak/>
        <w:t>The physical environment was mostly clean and welcoming, though some issues such as worn carpets, unclear signage, confusing taps and disabled parking bay markings were identified.</w:t>
      </w:r>
    </w:p>
    <w:p w14:paraId="5FC7260D" w14:textId="77777777" w:rsidR="009B35B2" w:rsidRPr="009B35B2" w:rsidRDefault="009B35B2" w:rsidP="00E7468A">
      <w:pPr>
        <w:pStyle w:val="HWHeading3"/>
      </w:pPr>
      <w:r>
        <w:t xml:space="preserve">Why </w:t>
      </w:r>
      <w:proofErr w:type="gramStart"/>
      <w:r>
        <w:t>this matters</w:t>
      </w:r>
      <w:proofErr w:type="gramEnd"/>
    </w:p>
    <w:p w14:paraId="760B9CBB" w14:textId="5B3080F9" w:rsidR="009B35B2" w:rsidRPr="009B35B2" w:rsidRDefault="13996523" w:rsidP="009B35B2">
      <w:r>
        <w:t xml:space="preserve">Small, practical changes such as improving signage, completing minor repairs, making information more accessible, and offering affordable food with appropriate dietary </w:t>
      </w:r>
      <w:r w:rsidR="366E517F">
        <w:t>options can</w:t>
      </w:r>
      <w:r>
        <w:t xml:space="preserve"> support </w:t>
      </w:r>
      <w:r w:rsidR="07FE7C36">
        <w:t>peoples</w:t>
      </w:r>
      <w:r>
        <w:t xml:space="preserve">’ dignity, independence, inclusion and overall wellbeing. Involving </w:t>
      </w:r>
      <w:r w:rsidR="07FE7C36">
        <w:t>people</w:t>
      </w:r>
      <w:r>
        <w:t xml:space="preserve"> in shaping activities and services can also help reduce isolation and improve mental wellbeing.</w:t>
      </w:r>
      <w:r w:rsidR="17C4307A">
        <w:t xml:space="preserve"> Addressing these areas can help reduce avoidable deterioration, support independence, and improve quality of life.</w:t>
      </w:r>
    </w:p>
    <w:p w14:paraId="76DA7ED4" w14:textId="2780FB6B" w:rsidR="53E97647" w:rsidRDefault="53E97647" w:rsidP="53E97647">
      <w:pPr>
        <w:rPr>
          <w:rFonts w:eastAsia="Poppins Light" w:cs="Poppins Light"/>
        </w:rPr>
      </w:pPr>
    </w:p>
    <w:p w14:paraId="126ACE20" w14:textId="42C3C873" w:rsidR="53E97647" w:rsidRDefault="53E97647"/>
    <w:p w14:paraId="3688B43C" w14:textId="77777777" w:rsidR="009B35B2" w:rsidRPr="009B35B2" w:rsidRDefault="009B35B2" w:rsidP="00E7468A">
      <w:pPr>
        <w:pStyle w:val="HWHeading3"/>
      </w:pPr>
      <w:r>
        <w:t>What happens next</w:t>
      </w:r>
    </w:p>
    <w:p w14:paraId="357736D7" w14:textId="66C83F6B" w:rsidR="009B35B2" w:rsidRPr="009B35B2" w:rsidRDefault="009B35B2" w:rsidP="009B35B2">
      <w:r>
        <w:t>This report highlights examples of good practice and makes a series of recommendations for providers and commissioners</w:t>
      </w:r>
      <w:r w:rsidR="00524CE8">
        <w:t xml:space="preserve"> to consider</w:t>
      </w:r>
      <w:r>
        <w:t>. Some recommend</w:t>
      </w:r>
      <w:r w:rsidR="009F5033">
        <w:t>ed suggestions</w:t>
      </w:r>
      <w:r>
        <w:t xml:space="preserve"> can be addressed through simple, low-cost actions, while others may require more detailed planning and resources. Full recommendations</w:t>
      </w:r>
      <w:r w:rsidR="00190659">
        <w:t xml:space="preserve"> </w:t>
      </w:r>
      <w:r w:rsidR="00AB2A68">
        <w:t xml:space="preserve">of what </w:t>
      </w:r>
      <w:r w:rsidR="00190659">
        <w:t xml:space="preserve">we suggest for </w:t>
      </w:r>
      <w:r w:rsidR="00AB2A68">
        <w:t>consideration to improve</w:t>
      </w:r>
      <w:r>
        <w:t xml:space="preserve"> are set out at the end of this report</w:t>
      </w:r>
      <w:r w:rsidR="00E537A9">
        <w:t>.</w:t>
      </w:r>
    </w:p>
    <w:p w14:paraId="32DC0ADE" w14:textId="77777777" w:rsidR="004A4BA0" w:rsidRDefault="004A4BA0" w:rsidP="00841BE8">
      <w:pPr>
        <w:rPr>
          <w:b/>
          <w:bCs/>
          <w:color w:val="004C6B" w:themeColor="text1"/>
          <w:sz w:val="28"/>
          <w:szCs w:val="28"/>
        </w:rPr>
      </w:pPr>
    </w:p>
    <w:p w14:paraId="2C4943C6" w14:textId="6077A5E6" w:rsidR="002F0082" w:rsidRPr="004C4D94" w:rsidRDefault="00841BE8" w:rsidP="00E7468A">
      <w:pPr>
        <w:pStyle w:val="HWHeading3"/>
        <w:rPr>
          <w:sz w:val="32"/>
          <w:szCs w:val="32"/>
        </w:rPr>
      </w:pPr>
      <w:r w:rsidRPr="004C4D94">
        <w:rPr>
          <w:color w:val="E73E97" w:themeColor="accent1"/>
          <w:sz w:val="32"/>
          <w:szCs w:val="32"/>
        </w:rPr>
        <w:t>Background</w:t>
      </w:r>
    </w:p>
    <w:p w14:paraId="11B9C026" w14:textId="57558971" w:rsidR="00841BE8" w:rsidRDefault="00841BE8" w:rsidP="00841BE8">
      <w:r>
        <w:t xml:space="preserve">We visited </w:t>
      </w:r>
      <w:r w:rsidR="00F0014A">
        <w:t>Housing with Care</w:t>
      </w:r>
      <w:r>
        <w:t xml:space="preserve"> schemes in Autumn 2024, to speak to people about their experiences of NHS services, their GP, dentists and community care, we were aware that we weren’t speaking to </w:t>
      </w:r>
      <w:r w:rsidR="00770C62">
        <w:t>people</w:t>
      </w:r>
      <w:r>
        <w:t xml:space="preserve"> about their views and opinions of care received within the scheme, we were also aware that we hadn’t explored the views of people using Adult social care to find out what they felt and how they benefited or not, from their care. The Steering Group earlier in 2025 agreed that we could carry out an enter and view to </w:t>
      </w:r>
      <w:r w:rsidR="00F0014A">
        <w:t>Housing with Care</w:t>
      </w:r>
      <w:r>
        <w:t>, so we briefed our Authorised Representatives accordingly.</w:t>
      </w:r>
    </w:p>
    <w:p w14:paraId="528B6877" w14:textId="77777777" w:rsidR="00F930FE" w:rsidRDefault="00F930FE" w:rsidP="00841BE8"/>
    <w:p w14:paraId="1E0D34A5" w14:textId="2E1ABB2D" w:rsidR="00841BE8" w:rsidRDefault="00841BE8" w:rsidP="00841BE8">
      <w:r>
        <w:t>We were interested in how people experienced their care, and how it met their needs. We were also interested to understand more about Adult Social Care and how it works for the people of Coventry who need additional support and care.</w:t>
      </w:r>
    </w:p>
    <w:p w14:paraId="29C7C5FE" w14:textId="77777777" w:rsidR="00AB41F3" w:rsidRDefault="00AB41F3" w:rsidP="00841BE8"/>
    <w:p w14:paraId="2E0A99D0" w14:textId="42AE3062" w:rsidR="00E7468A" w:rsidRDefault="16012376" w:rsidP="517FF058">
      <w:r>
        <w:rPr>
          <w:noProof/>
        </w:rPr>
        <w:drawing>
          <wp:inline distT="0" distB="0" distL="0" distR="0" wp14:anchorId="2F82F59F" wp14:editId="0965BF00">
            <wp:extent cx="1901825" cy="1267883"/>
            <wp:effectExtent l="0" t="0" r="3175" b="8890"/>
            <wp:docPr id="10107505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50528"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901825" cy="1267883"/>
                    </a:xfrm>
                    <a:prstGeom prst="rect">
                      <a:avLst/>
                    </a:prstGeom>
                    <a:noFill/>
                  </pic:spPr>
                </pic:pic>
              </a:graphicData>
            </a:graphic>
          </wp:inline>
        </w:drawing>
      </w:r>
    </w:p>
    <w:p w14:paraId="348432B0" w14:textId="59AD68C7" w:rsidR="53E97647" w:rsidRDefault="53E97647"/>
    <w:p w14:paraId="518D5B29" w14:textId="77777777" w:rsidR="00841BE8" w:rsidRPr="00F930FE" w:rsidRDefault="00841BE8" w:rsidP="00E7468A">
      <w:pPr>
        <w:pStyle w:val="HWHeading3"/>
        <w:rPr>
          <w:color w:val="E73E97" w:themeColor="accent1"/>
          <w:sz w:val="32"/>
          <w:szCs w:val="32"/>
        </w:rPr>
      </w:pPr>
      <w:r w:rsidRPr="00F930FE">
        <w:rPr>
          <w:color w:val="E73E97" w:themeColor="accent1"/>
          <w:sz w:val="32"/>
          <w:szCs w:val="32"/>
        </w:rPr>
        <w:lastRenderedPageBreak/>
        <w:t>Methodology (how we carried out the Enter and View)</w:t>
      </w:r>
    </w:p>
    <w:p w14:paraId="17F29276" w14:textId="35127AD7" w:rsidR="00F930FE" w:rsidRDefault="165C5062" w:rsidP="53E97647">
      <w:pPr>
        <w:pStyle w:val="HWNormalText"/>
        <w:rPr>
          <w:rFonts w:asciiTheme="minorHAnsi" w:eastAsiaTheme="minorEastAsia" w:hAnsiTheme="minorHAnsi" w:cstheme="minorBidi"/>
          <w:color w:val="000000"/>
          <w:sz w:val="20"/>
        </w:rPr>
      </w:pPr>
      <w:r w:rsidRPr="53E97647">
        <w:rPr>
          <w:sz w:val="20"/>
        </w:rPr>
        <w:t xml:space="preserve">We devised surveys for </w:t>
      </w:r>
      <w:r w:rsidR="07FE7C36" w:rsidRPr="53E97647">
        <w:rPr>
          <w:sz w:val="20"/>
        </w:rPr>
        <w:t>tenants</w:t>
      </w:r>
      <w:r w:rsidRPr="53E97647">
        <w:rPr>
          <w:sz w:val="20"/>
        </w:rPr>
        <w:t>, staff, family, and carers using a similar model to previous Enter and View visits.</w:t>
      </w:r>
    </w:p>
    <w:p w14:paraId="49FF515B" w14:textId="07B9A6F4" w:rsidR="00F930FE" w:rsidRDefault="165C5062" w:rsidP="53E97647">
      <w:pPr>
        <w:pStyle w:val="HWNormalText"/>
        <w:rPr>
          <w:rFonts w:asciiTheme="minorHAnsi" w:eastAsiaTheme="minorEastAsia" w:hAnsiTheme="minorHAnsi" w:cstheme="minorBidi"/>
          <w:color w:val="000000"/>
          <w:sz w:val="20"/>
        </w:rPr>
      </w:pPr>
      <w:r w:rsidRPr="53E97647">
        <w:rPr>
          <w:sz w:val="20"/>
        </w:rPr>
        <w:t>We developed an observation check list so that we could observe the building, including smells, car parking, and general cleanliness.</w:t>
      </w:r>
    </w:p>
    <w:p w14:paraId="683ADC94" w14:textId="710201DE" w:rsidR="00F930FE" w:rsidRDefault="165C5062" w:rsidP="53E97647">
      <w:pPr>
        <w:pStyle w:val="HWNormalText"/>
        <w:rPr>
          <w:rFonts w:asciiTheme="minorHAnsi" w:eastAsiaTheme="minorEastAsia" w:hAnsiTheme="minorHAnsi" w:cstheme="minorBidi"/>
          <w:color w:val="000000"/>
          <w:sz w:val="20"/>
        </w:rPr>
      </w:pPr>
      <w:r w:rsidRPr="53E97647">
        <w:rPr>
          <w:sz w:val="20"/>
        </w:rPr>
        <w:t>Visits were pre-arranged with scheme managers to ensure appropriate timing and access to</w:t>
      </w:r>
      <w:r w:rsidR="07FE7C36" w:rsidRPr="53E97647">
        <w:rPr>
          <w:sz w:val="20"/>
        </w:rPr>
        <w:t xml:space="preserve"> everyone</w:t>
      </w:r>
      <w:r w:rsidR="0C436E07" w:rsidRPr="53E97647">
        <w:rPr>
          <w:sz w:val="20"/>
        </w:rPr>
        <w:t xml:space="preserve"> to share views/voices</w:t>
      </w:r>
      <w:r w:rsidRPr="53E97647">
        <w:rPr>
          <w:sz w:val="20"/>
        </w:rPr>
        <w:t xml:space="preserve">.  </w:t>
      </w:r>
    </w:p>
    <w:p w14:paraId="1BC55CD0" w14:textId="77777777" w:rsidR="00F930FE" w:rsidRDefault="165C5062" w:rsidP="53E97647">
      <w:pPr>
        <w:pStyle w:val="HWNormalText"/>
        <w:rPr>
          <w:rFonts w:asciiTheme="minorHAnsi" w:eastAsiaTheme="minorEastAsia" w:hAnsiTheme="minorHAnsi" w:cstheme="minorBidi"/>
          <w:color w:val="000000"/>
          <w:sz w:val="20"/>
        </w:rPr>
      </w:pPr>
      <w:r w:rsidRPr="53E97647">
        <w:rPr>
          <w:sz w:val="20"/>
        </w:rPr>
        <w:t>We provided schemes with a poster to display to encourage people to come and speak to us</w:t>
      </w:r>
      <w:r w:rsidR="16012376" w:rsidRPr="53E97647">
        <w:rPr>
          <w:sz w:val="20"/>
        </w:rPr>
        <w:t xml:space="preserve">. </w:t>
      </w:r>
    </w:p>
    <w:p w14:paraId="23669C42" w14:textId="3F76856F" w:rsidR="00F930FE" w:rsidRDefault="165C5062" w:rsidP="53E97647">
      <w:pPr>
        <w:pStyle w:val="HWNormalText"/>
        <w:rPr>
          <w:rFonts w:asciiTheme="minorHAnsi" w:eastAsiaTheme="minorEastAsia" w:hAnsiTheme="minorHAnsi" w:cstheme="minorBidi"/>
          <w:color w:val="000000"/>
          <w:sz w:val="20"/>
        </w:rPr>
      </w:pPr>
      <w:r w:rsidRPr="53E97647">
        <w:rPr>
          <w:sz w:val="20"/>
        </w:rPr>
        <w:t xml:space="preserve">Engagement was largely in communal areas with some door-knocks; not all </w:t>
      </w:r>
      <w:r w:rsidR="0C436E07" w:rsidRPr="53E97647">
        <w:rPr>
          <w:sz w:val="20"/>
        </w:rPr>
        <w:t>tenants</w:t>
      </w:r>
      <w:r w:rsidRPr="53E97647">
        <w:rPr>
          <w:sz w:val="20"/>
        </w:rPr>
        <w:t xml:space="preserve"> were available or chose to participate. Language, sensory or cognitive impairments may have limited some individuals’ ability to share </w:t>
      </w:r>
      <w:r w:rsidR="6A404540" w:rsidRPr="53E97647">
        <w:rPr>
          <w:sz w:val="20"/>
        </w:rPr>
        <w:t>views.</w:t>
      </w:r>
    </w:p>
    <w:p w14:paraId="7D917AD3" w14:textId="77777777" w:rsidR="0031039F" w:rsidRDefault="165C5062" w:rsidP="53E97647">
      <w:pPr>
        <w:pStyle w:val="HWNormalText"/>
        <w:rPr>
          <w:rFonts w:asciiTheme="minorHAnsi" w:eastAsiaTheme="minorEastAsia" w:hAnsiTheme="minorHAnsi" w:cstheme="minorBidi"/>
          <w:color w:val="000000"/>
          <w:sz w:val="20"/>
        </w:rPr>
      </w:pPr>
      <w:r w:rsidRPr="53E97647">
        <w:rPr>
          <w:sz w:val="20"/>
        </w:rPr>
        <w:t xml:space="preserve">On the day we spoke to the people available in the communal areas but were also able to knock individual doors. </w:t>
      </w:r>
    </w:p>
    <w:p w14:paraId="40A51154" w14:textId="32FB31BD" w:rsidR="00F930FE" w:rsidRDefault="165C5062" w:rsidP="53E97647">
      <w:pPr>
        <w:pStyle w:val="HWNormalText"/>
        <w:rPr>
          <w:rFonts w:asciiTheme="minorHAnsi" w:eastAsiaTheme="minorEastAsia" w:hAnsiTheme="minorHAnsi" w:cstheme="minorBidi"/>
          <w:color w:val="000000"/>
          <w:sz w:val="20"/>
        </w:rPr>
      </w:pPr>
      <w:r w:rsidRPr="53E97647">
        <w:rPr>
          <w:sz w:val="20"/>
        </w:rPr>
        <w:t>Sometimes, the staff would introduce us to the</w:t>
      </w:r>
      <w:r w:rsidR="0C436E07" w:rsidRPr="53E97647">
        <w:rPr>
          <w:sz w:val="20"/>
        </w:rPr>
        <w:t xml:space="preserve"> people living there</w:t>
      </w:r>
      <w:r w:rsidRPr="53E97647">
        <w:rPr>
          <w:sz w:val="20"/>
        </w:rPr>
        <w:t>.</w:t>
      </w:r>
    </w:p>
    <w:p w14:paraId="05EC1715" w14:textId="2934B3BC" w:rsidR="00F930FE" w:rsidRDefault="165C5062" w:rsidP="53E97647">
      <w:pPr>
        <w:pStyle w:val="HWNormalText"/>
        <w:rPr>
          <w:rFonts w:asciiTheme="minorHAnsi" w:eastAsiaTheme="minorEastAsia" w:hAnsiTheme="minorHAnsi" w:cstheme="minorBidi"/>
          <w:b/>
          <w:bCs/>
          <w:color w:val="000000"/>
          <w:sz w:val="20"/>
        </w:rPr>
      </w:pPr>
      <w:r w:rsidRPr="53E97647">
        <w:rPr>
          <w:sz w:val="20"/>
        </w:rPr>
        <w:t>We recorded the survey information onto Forms and completed adding the information</w:t>
      </w:r>
      <w:r w:rsidR="6DA3687B" w:rsidRPr="53E97647">
        <w:rPr>
          <w:sz w:val="20"/>
        </w:rPr>
        <w:t xml:space="preserve"> shared</w:t>
      </w:r>
      <w:r w:rsidRPr="53E97647">
        <w:rPr>
          <w:sz w:val="20"/>
        </w:rPr>
        <w:t xml:space="preserve">. </w:t>
      </w:r>
    </w:p>
    <w:p w14:paraId="6196FCCC" w14:textId="42EE864D" w:rsidR="0E8533B8" w:rsidRDefault="0E8533B8" w:rsidP="53E97647">
      <w:pPr>
        <w:pStyle w:val="HWNormalText"/>
        <w:rPr>
          <w:rFonts w:asciiTheme="minorHAnsi" w:eastAsiaTheme="minorEastAsia" w:hAnsiTheme="minorHAnsi" w:cstheme="minorBidi"/>
          <w:color w:val="000000"/>
          <w:sz w:val="20"/>
        </w:rPr>
      </w:pPr>
      <w:r w:rsidRPr="53E97647">
        <w:rPr>
          <w:sz w:val="20"/>
        </w:rPr>
        <w:t xml:space="preserve">Findings reflect views at the time of </w:t>
      </w:r>
      <w:r w:rsidR="6A404540" w:rsidRPr="53E97647">
        <w:rPr>
          <w:sz w:val="20"/>
        </w:rPr>
        <w:t>visits,</w:t>
      </w:r>
      <w:r w:rsidR="23857BB7" w:rsidRPr="53E97647">
        <w:rPr>
          <w:sz w:val="20"/>
        </w:rPr>
        <w:t xml:space="preserve"> and these f</w:t>
      </w:r>
      <w:r w:rsidR="165C5062" w:rsidRPr="53E97647">
        <w:rPr>
          <w:sz w:val="20"/>
        </w:rPr>
        <w:t xml:space="preserve">indings represent what we heard and observed </w:t>
      </w:r>
      <w:proofErr w:type="gramStart"/>
      <w:r w:rsidR="165C5062" w:rsidRPr="53E97647">
        <w:rPr>
          <w:sz w:val="20"/>
        </w:rPr>
        <w:t>and</w:t>
      </w:r>
      <w:r w:rsidR="5A6B489F" w:rsidRPr="53E97647">
        <w:rPr>
          <w:sz w:val="20"/>
        </w:rPr>
        <w:t>,</w:t>
      </w:r>
      <w:proofErr w:type="gramEnd"/>
      <w:r w:rsidR="165C5062" w:rsidRPr="53E97647">
        <w:rPr>
          <w:sz w:val="20"/>
        </w:rPr>
        <w:t xml:space="preserve"> may not capture all perspectives.</w:t>
      </w:r>
    </w:p>
    <w:p w14:paraId="44A7CEBF" w14:textId="2BD459AB" w:rsidR="7FFC3FF9" w:rsidRDefault="7FFC3FF9" w:rsidP="53E97647">
      <w:pPr>
        <w:pStyle w:val="HWNormalText"/>
        <w:rPr>
          <w:rFonts w:asciiTheme="minorHAnsi" w:eastAsiaTheme="minorEastAsia" w:hAnsiTheme="minorHAnsi" w:cstheme="minorBidi"/>
          <w:sz w:val="20"/>
        </w:rPr>
      </w:pPr>
      <w:r w:rsidRPr="53E97647">
        <w:rPr>
          <w:sz w:val="20"/>
        </w:rPr>
        <w:t>During Enter and View visits, we act as listeners and observers, capturing the experiences and views of people as they describe them.</w:t>
      </w:r>
      <w:r w:rsidR="2C7F2766" w:rsidRPr="53E97647">
        <w:rPr>
          <w:sz w:val="20"/>
        </w:rPr>
        <w:t xml:space="preserve"> Terminology within this report reflects, what people say and how people describe their experience, both the language used by individuals and the correct service model.</w:t>
      </w:r>
    </w:p>
    <w:p w14:paraId="4DBAC79E" w14:textId="063FF93E" w:rsidR="2C7F2766" w:rsidRDefault="2C7F2766" w:rsidP="53E97647">
      <w:pPr>
        <w:pStyle w:val="HWNormalText"/>
        <w:rPr>
          <w:rFonts w:asciiTheme="minorHAnsi" w:eastAsiaTheme="minorEastAsia" w:hAnsiTheme="minorHAnsi" w:cstheme="minorBidi"/>
          <w:sz w:val="20"/>
        </w:rPr>
      </w:pPr>
      <w:r w:rsidRPr="53E97647">
        <w:rPr>
          <w:sz w:val="20"/>
        </w:rPr>
        <w:t>People living in these schemes hold tenancy agreements and are therefore tenants. The term ‘resident’ is used to reflect everyday language people used, how people refer to themselves as and does not imply a residential care setting.</w:t>
      </w:r>
    </w:p>
    <w:p w14:paraId="70A9584A" w14:textId="72DAA858" w:rsidR="2C7F2766" w:rsidRDefault="2C7F2766" w:rsidP="53E97647">
      <w:pPr>
        <w:pStyle w:val="HWNormalText"/>
        <w:rPr>
          <w:rFonts w:asciiTheme="minorHAnsi" w:eastAsiaTheme="minorEastAsia" w:hAnsiTheme="minorHAnsi" w:cstheme="minorBidi"/>
          <w:sz w:val="20"/>
        </w:rPr>
      </w:pPr>
      <w:r w:rsidRPr="53E97647">
        <w:rPr>
          <w:sz w:val="20"/>
        </w:rPr>
        <w:t>References to catering and activities also reflect language used during visits. Catering provisions available, although terminology (e.g. ‘restaurant’ or ‘café’) may vary. The provision of activities may also differ, as these are not always commissioned, though some schemes provide them as an additional feature.</w:t>
      </w:r>
    </w:p>
    <w:p w14:paraId="62654C45" w14:textId="6917C6C0" w:rsidR="03F901E8" w:rsidRDefault="03F901E8" w:rsidP="53E97647">
      <w:pPr>
        <w:pStyle w:val="HWNormalText"/>
        <w:rPr>
          <w:rFonts w:asciiTheme="minorHAnsi" w:eastAsiaTheme="minorEastAsia" w:hAnsiTheme="minorHAnsi" w:cstheme="minorBidi"/>
          <w:sz w:val="20"/>
        </w:rPr>
      </w:pPr>
      <w:r w:rsidRPr="53E97647">
        <w:rPr>
          <w:sz w:val="20"/>
        </w:rPr>
        <w:t>This approach reflects Healthwatch methodology, which prioritises capturing people’s experiences in their own words while ensuring reports remain factually accurate.</w:t>
      </w:r>
    </w:p>
    <w:p w14:paraId="1A7FD233" w14:textId="687FAAE6" w:rsidR="38324401" w:rsidRDefault="165C5062" w:rsidP="53E97647">
      <w:pPr>
        <w:rPr>
          <w:rFonts w:eastAsia="Poppins Light" w:cs="Poppins Light"/>
          <w:color w:val="000000"/>
        </w:rPr>
      </w:pPr>
      <w:r w:rsidRPr="53E97647">
        <w:rPr>
          <w:rFonts w:eastAsia="Poppins Light" w:cs="Poppins Light"/>
          <w:color w:val="000000"/>
        </w:rPr>
        <w:t xml:space="preserve">For dates of visits and information about Authorised Representatives present at </w:t>
      </w:r>
      <w:r w:rsidR="5734FFC1" w:rsidRPr="53E97647">
        <w:rPr>
          <w:rFonts w:eastAsia="Poppins Light" w:cs="Poppins Light"/>
          <w:color w:val="000000"/>
        </w:rPr>
        <w:t>Housing with Care</w:t>
      </w:r>
      <w:r w:rsidRPr="53E97647">
        <w:rPr>
          <w:rFonts w:eastAsia="Poppins Light" w:cs="Poppins Light"/>
          <w:color w:val="000000"/>
        </w:rPr>
        <w:t xml:space="preserve"> </w:t>
      </w:r>
      <w:r w:rsidRPr="53E97647">
        <w:rPr>
          <w:rFonts w:eastAsia="Poppins Light" w:cs="Poppins Light"/>
          <w:b/>
          <w:bCs/>
          <w:color w:val="000000"/>
        </w:rPr>
        <w:t>see Appendix 2</w:t>
      </w:r>
    </w:p>
    <w:p w14:paraId="63D7E1BB" w14:textId="397F8FB5" w:rsidR="6B212DC0" w:rsidRDefault="6B212DC0" w:rsidP="6B212DC0">
      <w:pPr>
        <w:rPr>
          <w:rFonts w:eastAsia="Poppins Light" w:cs="Poppins Light"/>
          <w:b/>
          <w:bCs/>
          <w:color w:val="000000"/>
        </w:rPr>
      </w:pPr>
    </w:p>
    <w:p w14:paraId="05B4B05B" w14:textId="54633C9A" w:rsidR="53E97647" w:rsidRDefault="53E97647" w:rsidP="53E97647">
      <w:pPr>
        <w:rPr>
          <w:rFonts w:eastAsia="Poppins Light" w:cs="Poppins Light"/>
          <w:b/>
          <w:bCs/>
          <w:color w:val="000000"/>
        </w:rPr>
      </w:pPr>
    </w:p>
    <w:p w14:paraId="0CAAA58B" w14:textId="61A38021" w:rsidR="53E97647" w:rsidRDefault="53E97647" w:rsidP="53E97647">
      <w:pPr>
        <w:rPr>
          <w:rFonts w:eastAsia="Poppins Light" w:cs="Poppins Light"/>
          <w:b/>
          <w:bCs/>
          <w:color w:val="000000"/>
        </w:rPr>
      </w:pPr>
    </w:p>
    <w:p w14:paraId="74BBE326" w14:textId="08FAD98D" w:rsidR="53E97647" w:rsidRDefault="53E97647" w:rsidP="53E97647">
      <w:pPr>
        <w:rPr>
          <w:rFonts w:eastAsia="Poppins Light" w:cs="Poppins Light"/>
          <w:b/>
          <w:bCs/>
          <w:color w:val="000000"/>
        </w:rPr>
      </w:pPr>
    </w:p>
    <w:p w14:paraId="5CD2D6AA" w14:textId="57FF8200" w:rsidR="53E97647" w:rsidRDefault="53E97647" w:rsidP="53E97647">
      <w:pPr>
        <w:rPr>
          <w:rFonts w:eastAsia="Poppins Light" w:cs="Poppins Light"/>
          <w:b/>
          <w:bCs/>
          <w:color w:val="000000"/>
        </w:rPr>
      </w:pPr>
    </w:p>
    <w:p w14:paraId="77BCF67F" w14:textId="31B04D0B" w:rsidR="53E97647" w:rsidRDefault="53E97647" w:rsidP="53E97647">
      <w:pPr>
        <w:rPr>
          <w:rFonts w:eastAsia="Poppins Light" w:cs="Poppins Light"/>
          <w:b/>
          <w:bCs/>
          <w:color w:val="000000"/>
        </w:rPr>
      </w:pPr>
    </w:p>
    <w:p w14:paraId="66A0FEA2" w14:textId="77777777" w:rsidR="00F930FE" w:rsidRPr="004C4D94" w:rsidRDefault="00841BE8" w:rsidP="0056142D">
      <w:pPr>
        <w:rPr>
          <w:rFonts w:asciiTheme="majorHAnsi" w:hAnsiTheme="majorHAnsi" w:cstheme="majorHAnsi"/>
          <w:b/>
          <w:bCs/>
          <w:color w:val="004C6B" w:themeColor="text1"/>
          <w:sz w:val="28"/>
          <w:szCs w:val="28"/>
        </w:rPr>
      </w:pPr>
      <w:r w:rsidRPr="004C4D94">
        <w:rPr>
          <w:rFonts w:asciiTheme="majorHAnsi" w:hAnsiTheme="majorHAnsi" w:cstheme="majorHAnsi"/>
          <w:b/>
          <w:bCs/>
          <w:color w:val="004C6B" w:themeColor="text1"/>
          <w:sz w:val="28"/>
          <w:szCs w:val="28"/>
        </w:rPr>
        <w:t>Considerations</w:t>
      </w:r>
    </w:p>
    <w:p w14:paraId="54E5FCCF" w14:textId="78365C26" w:rsidR="00E7468A" w:rsidRDefault="499FB069" w:rsidP="53E97647">
      <w:pPr>
        <w:pStyle w:val="HWNormalText"/>
        <w:rPr>
          <w:sz w:val="20"/>
        </w:rPr>
      </w:pPr>
      <w:r w:rsidRPr="53E97647">
        <w:rPr>
          <w:sz w:val="20"/>
        </w:rPr>
        <w:t xml:space="preserve">There are many </w:t>
      </w:r>
      <w:r w:rsidR="0C436E07" w:rsidRPr="53E97647">
        <w:rPr>
          <w:sz w:val="20"/>
        </w:rPr>
        <w:t>people</w:t>
      </w:r>
      <w:r w:rsidRPr="53E97647">
        <w:rPr>
          <w:sz w:val="20"/>
        </w:rPr>
        <w:t xml:space="preserve"> in </w:t>
      </w:r>
      <w:r w:rsidR="5734FFC1" w:rsidRPr="53E97647">
        <w:rPr>
          <w:sz w:val="20"/>
        </w:rPr>
        <w:t>Housing with Care</w:t>
      </w:r>
      <w:r w:rsidRPr="53E97647">
        <w:rPr>
          <w:sz w:val="20"/>
        </w:rPr>
        <w:t>, all of them with needs. Including early dementia, mental ill health, physical disabilities, and everyone has a condition that prevents them from living completely independently. We needed to be aware of this and consider our communication accordingly.</w:t>
      </w:r>
    </w:p>
    <w:p w14:paraId="4B3992F0" w14:textId="0FEA9286" w:rsidR="0032735D" w:rsidRDefault="499FB069" w:rsidP="53E97647">
      <w:pPr>
        <w:pStyle w:val="HWNormalText"/>
        <w:rPr>
          <w:sz w:val="20"/>
        </w:rPr>
      </w:pPr>
      <w:r w:rsidRPr="53E97647">
        <w:rPr>
          <w:sz w:val="20"/>
        </w:rPr>
        <w:t xml:space="preserve">We visited </w:t>
      </w:r>
      <w:r w:rsidR="1D169E46" w:rsidRPr="53E97647">
        <w:rPr>
          <w:sz w:val="20"/>
        </w:rPr>
        <w:t>11</w:t>
      </w:r>
      <w:r w:rsidRPr="53E97647">
        <w:rPr>
          <w:sz w:val="20"/>
        </w:rPr>
        <w:t xml:space="preserve"> </w:t>
      </w:r>
      <w:r w:rsidR="4487EEB9" w:rsidRPr="53E97647">
        <w:rPr>
          <w:sz w:val="20"/>
        </w:rPr>
        <w:t>H</w:t>
      </w:r>
      <w:r w:rsidRPr="53E97647">
        <w:rPr>
          <w:sz w:val="20"/>
        </w:rPr>
        <w:t xml:space="preserve">ousings with </w:t>
      </w:r>
      <w:r w:rsidR="0B2C775E" w:rsidRPr="53E97647">
        <w:rPr>
          <w:sz w:val="20"/>
        </w:rPr>
        <w:t>C</w:t>
      </w:r>
      <w:r w:rsidRPr="53E97647">
        <w:rPr>
          <w:sz w:val="20"/>
        </w:rPr>
        <w:t xml:space="preserve">are schemes and spoke with 109 </w:t>
      </w:r>
      <w:r w:rsidR="43226954" w:rsidRPr="53E97647">
        <w:rPr>
          <w:sz w:val="20"/>
        </w:rPr>
        <w:t>tenants</w:t>
      </w:r>
      <w:r w:rsidRPr="53E97647">
        <w:rPr>
          <w:sz w:val="20"/>
        </w:rPr>
        <w:t xml:space="preserve">, </w:t>
      </w:r>
      <w:r w:rsidR="167740A3" w:rsidRPr="53E97647">
        <w:rPr>
          <w:sz w:val="20"/>
        </w:rPr>
        <w:t>34</w:t>
      </w:r>
      <w:r w:rsidRPr="53E97647">
        <w:rPr>
          <w:sz w:val="20"/>
        </w:rPr>
        <w:t xml:space="preserve"> staff and </w:t>
      </w:r>
      <w:r w:rsidR="167740A3" w:rsidRPr="53E97647">
        <w:rPr>
          <w:sz w:val="20"/>
        </w:rPr>
        <w:t>5</w:t>
      </w:r>
      <w:r w:rsidRPr="53E97647">
        <w:rPr>
          <w:sz w:val="20"/>
        </w:rPr>
        <w:t xml:space="preserve"> people who are family and friends. We carried out observations at each </w:t>
      </w:r>
      <w:r w:rsidR="5734FFC1" w:rsidRPr="53E97647">
        <w:rPr>
          <w:sz w:val="20"/>
        </w:rPr>
        <w:t>Housing with Care</w:t>
      </w:r>
      <w:r w:rsidRPr="53E97647">
        <w:rPr>
          <w:sz w:val="20"/>
        </w:rPr>
        <w:t xml:space="preserve"> scheme. For demographics of group see </w:t>
      </w:r>
      <w:r w:rsidRPr="53E97647">
        <w:rPr>
          <w:b/>
          <w:bCs/>
          <w:sz w:val="20"/>
        </w:rPr>
        <w:t xml:space="preserve">Appendix </w:t>
      </w:r>
      <w:r w:rsidR="1DC2CF21" w:rsidRPr="53E97647">
        <w:rPr>
          <w:b/>
          <w:bCs/>
          <w:sz w:val="20"/>
        </w:rPr>
        <w:t>3</w:t>
      </w:r>
    </w:p>
    <w:p w14:paraId="7AC6D807" w14:textId="77777777" w:rsidR="00841BE8" w:rsidRDefault="499FB069" w:rsidP="53E97647">
      <w:pPr>
        <w:pStyle w:val="HWNormalText"/>
        <w:rPr>
          <w:sz w:val="20"/>
        </w:rPr>
      </w:pPr>
      <w:r w:rsidRPr="53E97647">
        <w:rPr>
          <w:sz w:val="20"/>
        </w:rPr>
        <w:t>We spoke to people from each scheme and asked them questions about how they experienced the scheme, what care they received and what they thought of that care, how they organised their food, what activities if any they participated in and whether they found the building met their needs. From their replies we use themes to understand what their experiences were to look at recommendations to help show best practice of make recommendations for change that were achievable.</w:t>
      </w:r>
    </w:p>
    <w:p w14:paraId="2C502423" w14:textId="77777777" w:rsidR="00AB3923" w:rsidRDefault="00AB3923" w:rsidP="53E97647">
      <w:pPr>
        <w:pStyle w:val="HWNormalText"/>
        <w:rPr>
          <w:sz w:val="22"/>
          <w:szCs w:val="22"/>
        </w:rPr>
      </w:pPr>
    </w:p>
    <w:p w14:paraId="26AF9F07" w14:textId="7614AA4B" w:rsidR="00AB3923" w:rsidRDefault="00AB3923" w:rsidP="53E97647"/>
    <w:p w14:paraId="71CCCBD2" w14:textId="195F9FF5" w:rsidR="00841BE8" w:rsidRPr="004C4D94" w:rsidRDefault="00AB3923" w:rsidP="00AB3923">
      <w:pPr>
        <w:pStyle w:val="HWHeading2"/>
        <w:rPr>
          <w:sz w:val="56"/>
          <w:szCs w:val="56"/>
        </w:rPr>
      </w:pPr>
      <w:r w:rsidRPr="004C4D94">
        <w:rPr>
          <w:sz w:val="56"/>
          <w:szCs w:val="56"/>
        </w:rPr>
        <w:t xml:space="preserve">Our </w:t>
      </w:r>
      <w:r w:rsidR="16193114" w:rsidRPr="004C4D94">
        <w:rPr>
          <w:sz w:val="56"/>
          <w:szCs w:val="56"/>
        </w:rPr>
        <w:t>Findings</w:t>
      </w:r>
    </w:p>
    <w:p w14:paraId="6E0B325D" w14:textId="01340561" w:rsidR="00841BE8" w:rsidRPr="00217ED1" w:rsidRDefault="00841BE8" w:rsidP="00217ED1">
      <w:pPr>
        <w:pStyle w:val="Heading1"/>
        <w:spacing w:line="240" w:lineRule="auto"/>
        <w:rPr>
          <w:rFonts w:ascii="Poppins Light" w:hAnsi="Poppins Light" w:cs="Poppins Light"/>
          <w:b w:val="0"/>
          <w:bCs w:val="0"/>
          <w:color w:val="auto"/>
          <w:sz w:val="20"/>
          <w:szCs w:val="20"/>
        </w:rPr>
      </w:pPr>
      <w:r w:rsidRPr="00217ED1">
        <w:rPr>
          <w:rFonts w:ascii="Poppins Light" w:hAnsi="Poppins Light" w:cs="Poppins Light"/>
          <w:b w:val="0"/>
          <w:bCs w:val="0"/>
          <w:color w:val="auto"/>
          <w:sz w:val="20"/>
          <w:szCs w:val="20"/>
        </w:rPr>
        <w:t xml:space="preserve">We had an overwhelming sense that most the </w:t>
      </w:r>
      <w:r w:rsidR="00677065">
        <w:rPr>
          <w:rFonts w:ascii="Poppins Light" w:hAnsi="Poppins Light" w:cs="Poppins Light"/>
          <w:b w:val="0"/>
          <w:bCs w:val="0"/>
          <w:color w:val="auto"/>
          <w:sz w:val="20"/>
          <w:szCs w:val="20"/>
        </w:rPr>
        <w:t>people</w:t>
      </w:r>
      <w:r w:rsidRPr="00217ED1">
        <w:rPr>
          <w:rFonts w:ascii="Poppins Light" w:hAnsi="Poppins Light" w:cs="Poppins Light"/>
          <w:b w:val="0"/>
          <w:bCs w:val="0"/>
          <w:color w:val="auto"/>
          <w:sz w:val="20"/>
          <w:szCs w:val="20"/>
        </w:rPr>
        <w:t xml:space="preserve"> have positive experiences of their </w:t>
      </w:r>
      <w:r w:rsidR="00F0014A">
        <w:rPr>
          <w:rFonts w:ascii="Poppins Light" w:hAnsi="Poppins Light" w:cs="Poppins Light"/>
          <w:b w:val="0"/>
          <w:bCs w:val="0"/>
          <w:color w:val="auto"/>
          <w:sz w:val="20"/>
          <w:szCs w:val="20"/>
        </w:rPr>
        <w:t>Housing with Care</w:t>
      </w:r>
      <w:r w:rsidRPr="00217ED1">
        <w:rPr>
          <w:rFonts w:ascii="Poppins Light" w:hAnsi="Poppins Light" w:cs="Poppins Light"/>
          <w:b w:val="0"/>
          <w:bCs w:val="0"/>
          <w:color w:val="auto"/>
          <w:sz w:val="20"/>
          <w:szCs w:val="20"/>
        </w:rPr>
        <w:t xml:space="preserve"> schemes, and through their care and support, the services have made a difference to people’s quality of life, there were however, a few areas for consideration to improve them further.</w:t>
      </w:r>
    </w:p>
    <w:p w14:paraId="3E981D6F" w14:textId="2607E996" w:rsidR="00841BE8" w:rsidRDefault="499FB069" w:rsidP="00841BE8">
      <w:pPr>
        <w:rPr>
          <w:b/>
          <w:bCs/>
        </w:rPr>
      </w:pPr>
      <w:r>
        <w:t xml:space="preserve">For more information about each </w:t>
      </w:r>
      <w:r w:rsidR="5734FFC1">
        <w:t>Housing with Care</w:t>
      </w:r>
      <w:r>
        <w:t xml:space="preserve"> unit see </w:t>
      </w:r>
      <w:r w:rsidRPr="53E97647">
        <w:rPr>
          <w:b/>
          <w:bCs/>
        </w:rPr>
        <w:t>Appendix 3</w:t>
      </w:r>
    </w:p>
    <w:p w14:paraId="6CAE0AB5" w14:textId="77777777" w:rsidR="009B35B2" w:rsidRPr="00405CED" w:rsidRDefault="009B35B2" w:rsidP="00841BE8"/>
    <w:p w14:paraId="6BDDA45B" w14:textId="77777777" w:rsidR="00841BE8" w:rsidRDefault="00841BE8" w:rsidP="00841BE8">
      <w:r>
        <w:t>The youngest person was in their fifties, and the oldest person was over one hundred years old.</w:t>
      </w:r>
    </w:p>
    <w:p w14:paraId="30F738C3" w14:textId="5CA18140" w:rsidR="00841BE8" w:rsidRDefault="00841BE8" w:rsidP="00841BE8">
      <w:r>
        <w:t xml:space="preserve">Our overall impressions are that schemes house people with a vast array of different and sometimes complex support needs, some </w:t>
      </w:r>
      <w:r w:rsidR="00677065">
        <w:t>people</w:t>
      </w:r>
      <w:r>
        <w:t xml:space="preserve"> live independently, while others require almost full-time care and support. Most </w:t>
      </w:r>
      <w:r w:rsidR="00F5140E">
        <w:t>tenants</w:t>
      </w:r>
      <w:r>
        <w:t xml:space="preserve"> require some level of care which is provided through a care package.</w:t>
      </w:r>
    </w:p>
    <w:p w14:paraId="4753DDF5" w14:textId="77777777" w:rsidR="00F5140E" w:rsidRDefault="00F5140E" w:rsidP="00841BE8"/>
    <w:p w14:paraId="17495481" w14:textId="264DBC9B" w:rsidR="00AA6FEF" w:rsidRDefault="00F5140E" w:rsidP="00841BE8">
      <w:r>
        <w:t>95</w:t>
      </w:r>
      <w:r w:rsidR="00841BE8">
        <w:t xml:space="preserve"> of the 109 </w:t>
      </w:r>
      <w:r>
        <w:t>tenant</w:t>
      </w:r>
      <w:r w:rsidR="00841BE8">
        <w:t xml:space="preserve"> we interviewed considered themselves to have a disability, this is reflected the </w:t>
      </w:r>
      <w:r w:rsidR="00677065">
        <w:t>person</w:t>
      </w:r>
      <w:r w:rsidR="00841BE8">
        <w:t>s’ perception of themselves.</w:t>
      </w:r>
    </w:p>
    <w:p w14:paraId="4C213005" w14:textId="77777777" w:rsidR="00E7468A" w:rsidRDefault="00E7468A" w:rsidP="00841BE8"/>
    <w:p w14:paraId="733B8D29" w14:textId="7F242E7D" w:rsidR="00841BE8" w:rsidRDefault="00841BE8" w:rsidP="00841BE8">
      <w:r>
        <w:t xml:space="preserve">In some </w:t>
      </w:r>
      <w:r w:rsidR="00F0014A">
        <w:t>Housing with Care</w:t>
      </w:r>
      <w:r>
        <w:t xml:space="preserve"> schemes, we met with </w:t>
      </w:r>
      <w:r w:rsidR="00167B81">
        <w:t>people</w:t>
      </w:r>
      <w:r>
        <w:t xml:space="preserve"> who were in a short-term placement due to a medical need such as an operation or a stroke which left them unable to live at home independently During their six week stay they were given support for example from Occupational Therapy, Physiotherapy during which time they were assessed for their future care and living needs, to explore where they would live in the future. They could return home or find a space in the </w:t>
      </w:r>
      <w:r w:rsidR="00F0014A">
        <w:t>Housing with Care</w:t>
      </w:r>
      <w:r>
        <w:t xml:space="preserve"> scheme or another venue depending on their needs.</w:t>
      </w:r>
      <w:r w:rsidR="007962FB">
        <w:t xml:space="preserve"> </w:t>
      </w:r>
    </w:p>
    <w:p w14:paraId="4EA355DB" w14:textId="77777777" w:rsidR="00AA6FEF" w:rsidRDefault="00AA6FEF" w:rsidP="00841BE8"/>
    <w:p w14:paraId="6B21850D" w14:textId="34CBDC4F" w:rsidR="00841BE8" w:rsidRDefault="00841BE8" w:rsidP="00841BE8">
      <w:r>
        <w:t xml:space="preserve">We made observations about all the </w:t>
      </w:r>
      <w:r w:rsidR="00F0014A">
        <w:t>Housing with Care</w:t>
      </w:r>
      <w:r>
        <w:t xml:space="preserve"> schemes we visited. Most of the outside areas felt well signposted but others were difficult to find, and some had rubbish in their car parks, including used plastic gloves. There was an issue with their disabled parking spots as they were hard to see as the paint had worn off. Inside the schemes, they all appeared clean, warm, and welcoming, with posters around the walls for different purposes however, some looked like they needed fresh paint and repair. In two the carpets on some floors looked like they needed cleaning</w:t>
      </w:r>
      <w:r w:rsidR="007962FB">
        <w:t>.</w:t>
      </w:r>
    </w:p>
    <w:p w14:paraId="7FFA4366" w14:textId="77777777" w:rsidR="0056142D" w:rsidRDefault="0056142D" w:rsidP="00841BE8"/>
    <w:p w14:paraId="3EF88DAD" w14:textId="252D299D" w:rsidR="00841BE8" w:rsidRDefault="00841BE8" w:rsidP="00841BE8">
      <w:r>
        <w:t xml:space="preserve">We shall examine and talk about each </w:t>
      </w:r>
      <w:r w:rsidR="00F0014A">
        <w:t>Housing with Care</w:t>
      </w:r>
      <w:r w:rsidR="007962FB">
        <w:t xml:space="preserve"> unit</w:t>
      </w:r>
      <w:r>
        <w:t xml:space="preserve"> as part of their clusters of </w:t>
      </w:r>
      <w:r w:rsidR="00F0014A">
        <w:t>Housing with Care</w:t>
      </w:r>
      <w:r>
        <w:t xml:space="preserve"> separately in a different report format. But for each scheme we visited there was an individual look and feeling to the space we entered, these reflect our feelings and thoughts as a snapshot of the date and time when we visited the schemes.</w:t>
      </w:r>
    </w:p>
    <w:p w14:paraId="605FF5CB" w14:textId="77777777" w:rsidR="00AA6FEF" w:rsidRDefault="00AA6FEF" w:rsidP="00841BE8"/>
    <w:p w14:paraId="0C594C0A" w14:textId="0A7C3E99" w:rsidR="00E7468A" w:rsidRDefault="00841BE8" w:rsidP="00F930FE">
      <w:r>
        <w:t xml:space="preserve">Each </w:t>
      </w:r>
      <w:r w:rsidR="00F0014A">
        <w:t>Housing with Care</w:t>
      </w:r>
      <w:r>
        <w:t xml:space="preserve"> unit </w:t>
      </w:r>
      <w:r w:rsidR="00677065">
        <w:t>is</w:t>
      </w:r>
      <w:r>
        <w:t xml:space="preserve"> unique, as each of their </w:t>
      </w:r>
      <w:r w:rsidR="00677065">
        <w:t>tenants</w:t>
      </w:r>
      <w:r>
        <w:t xml:space="preserve"> are unique, their needs and requirements, some of the themes were different for each one, but there were shared themes across all the schemes, we will look at each scheme, before identifying recommendations including in separate reports.</w:t>
      </w:r>
    </w:p>
    <w:p w14:paraId="38FAA47F" w14:textId="77777777" w:rsidR="00841BE8" w:rsidRPr="007962FB" w:rsidRDefault="00841BE8" w:rsidP="00E7468A">
      <w:pPr>
        <w:pStyle w:val="HWHeading2"/>
        <w:rPr>
          <w:sz w:val="32"/>
          <w:szCs w:val="32"/>
        </w:rPr>
      </w:pPr>
      <w:r w:rsidRPr="007962FB">
        <w:rPr>
          <w:sz w:val="32"/>
          <w:szCs w:val="32"/>
        </w:rPr>
        <w:t>Personalisation</w:t>
      </w:r>
    </w:p>
    <w:p w14:paraId="02855F47" w14:textId="77777777" w:rsidR="00841BE8" w:rsidRDefault="00841BE8" w:rsidP="00841BE8">
      <w:r>
        <w:t>According to “Think Local Act Personal” the care that best meets a person’s needs is one that is personalised to them, their needs, and preferences.</w:t>
      </w:r>
    </w:p>
    <w:p w14:paraId="51A4D0AD" w14:textId="77777777" w:rsidR="0056142D" w:rsidRDefault="0056142D" w:rsidP="00841BE8"/>
    <w:p w14:paraId="3AE66B4C" w14:textId="29D8FF5F" w:rsidR="00841BE8" w:rsidRPr="00820A28" w:rsidRDefault="00841BE8" w:rsidP="00841BE8">
      <w:r>
        <w:t>Within government advice frameworks Think Local Act Personally and best practice, personalisation should include aspects of “choice and control, coproduction, and links to the local community to make the most of people’s experiences of their lives. To enable them “to live their life as they want to” to ensure that they are at the heart of decision making and ensuring that “their unique needs preferences and aspirations drive forward the care and support they receive including most importantly dignity, respect, choice and control over their lives”.</w:t>
      </w:r>
      <w:r w:rsidR="007962FB">
        <w:rPr>
          <w:rStyle w:val="FootnoteReference"/>
        </w:rPr>
        <w:footnoteReference w:id="1"/>
      </w:r>
    </w:p>
    <w:p w14:paraId="34AF030C" w14:textId="5CDE209F" w:rsidR="00841BE8" w:rsidRPr="00BF1535" w:rsidRDefault="00841BE8" w:rsidP="00841BE8">
      <w:pPr>
        <w:rPr>
          <w:b/>
          <w:bCs/>
          <w:sz w:val="22"/>
          <w:szCs w:val="22"/>
        </w:rPr>
      </w:pPr>
    </w:p>
    <w:p w14:paraId="7709B4D5" w14:textId="499545E0" w:rsidR="00E7468A" w:rsidRDefault="499FB069" w:rsidP="00841BE8">
      <w:r>
        <w:t>The</w:t>
      </w:r>
      <w:r w:rsidR="7DA90E65">
        <w:t>re was a</w:t>
      </w:r>
      <w:r>
        <w:t xml:space="preserve"> range of people in</w:t>
      </w:r>
      <w:r w:rsidR="7DA90E65">
        <w:t xml:space="preserve"> the apartments</w:t>
      </w:r>
      <w:r>
        <w:t xml:space="preserve"> with different physical and mental </w:t>
      </w:r>
      <w:r w:rsidR="79C0993E">
        <w:t>abilities, which</w:t>
      </w:r>
      <w:r w:rsidR="7DA90E65">
        <w:t xml:space="preserve"> meant</w:t>
      </w:r>
      <w:r>
        <w:t xml:space="preserve"> it is difficult to organise activities, services and communication that meet everybody’s needs all the time.</w:t>
      </w:r>
    </w:p>
    <w:p w14:paraId="096C242B" w14:textId="4276F208" w:rsidR="007962FB" w:rsidRDefault="007962FB" w:rsidP="660FBC52"/>
    <w:p w14:paraId="6620060E" w14:textId="0C74D410" w:rsidR="00841BE8" w:rsidRDefault="499FB069" w:rsidP="00841BE8">
      <w:r>
        <w:t xml:space="preserve">However, personal care plans are in place, and in terms of good practice, we can see that </w:t>
      </w:r>
      <w:r w:rsidR="16B803BB">
        <w:t>tenants</w:t>
      </w:r>
      <w:r>
        <w:t xml:space="preserve"> have their plans on boards at an accessible height in their rooms.</w:t>
      </w:r>
    </w:p>
    <w:p w14:paraId="1C780E72" w14:textId="56D2061A" w:rsidR="53E97647" w:rsidRDefault="53E97647"/>
    <w:p w14:paraId="75953501" w14:textId="69B1E8D8" w:rsidR="00841BE8" w:rsidRDefault="674B1010" w:rsidP="00841BE8">
      <w:r>
        <w:lastRenderedPageBreak/>
        <w:t>Residents</w:t>
      </w:r>
      <w:r w:rsidR="499FB069">
        <w:t xml:space="preserve"> feel that their rooms are their own and they can “</w:t>
      </w:r>
      <w:r w:rsidR="499FB069" w:rsidRPr="53E97647">
        <w:rPr>
          <w:b/>
          <w:bCs/>
        </w:rPr>
        <w:t>do what I like.”</w:t>
      </w:r>
    </w:p>
    <w:p w14:paraId="0BF6F26E" w14:textId="77777777" w:rsidR="007962FB" w:rsidRDefault="007962FB" w:rsidP="00841BE8"/>
    <w:p w14:paraId="781F531B" w14:textId="09B83E86" w:rsidR="002F2A62" w:rsidRPr="007962FB" w:rsidRDefault="7DA90E65" w:rsidP="002F2A62">
      <w:pPr>
        <w:spacing w:after="160" w:line="278" w:lineRule="auto"/>
        <w:rPr>
          <w:b/>
          <w:bCs/>
        </w:rPr>
      </w:pPr>
      <w:r w:rsidRPr="53E97647">
        <w:rPr>
          <w:b/>
          <w:bCs/>
        </w:rPr>
        <w:t xml:space="preserve">What </w:t>
      </w:r>
      <w:r w:rsidR="722FB503" w:rsidRPr="53E97647">
        <w:rPr>
          <w:b/>
          <w:bCs/>
        </w:rPr>
        <w:t>re</w:t>
      </w:r>
      <w:r w:rsidR="43226954" w:rsidRPr="53E97647">
        <w:rPr>
          <w:b/>
          <w:bCs/>
        </w:rPr>
        <w:t>s</w:t>
      </w:r>
      <w:r w:rsidR="722FB503" w:rsidRPr="53E97647">
        <w:rPr>
          <w:b/>
          <w:bCs/>
        </w:rPr>
        <w:t>idents</w:t>
      </w:r>
      <w:r w:rsidRPr="53E97647">
        <w:rPr>
          <w:b/>
          <w:bCs/>
        </w:rPr>
        <w:t xml:space="preserve"> told us</w:t>
      </w:r>
    </w:p>
    <w:p w14:paraId="64C43ACD" w14:textId="0EC0BDF1" w:rsidR="00841BE8" w:rsidRPr="002F2A62" w:rsidRDefault="7DA90E65" w:rsidP="002F2A62">
      <w:pPr>
        <w:spacing w:after="160" w:line="278" w:lineRule="auto"/>
      </w:pPr>
      <w:r>
        <w:t>Th</w:t>
      </w:r>
      <w:r w:rsidR="19037469">
        <w:t xml:space="preserve">ey </w:t>
      </w:r>
      <w:r w:rsidR="499FB069">
        <w:t>told us about their experiences of care and support as individuals</w:t>
      </w:r>
    </w:p>
    <w:p w14:paraId="5710BE63" w14:textId="77777777" w:rsidR="00841BE8" w:rsidRPr="007962FB" w:rsidRDefault="00841BE8">
      <w:pPr>
        <w:numPr>
          <w:ilvl w:val="0"/>
          <w:numId w:val="18"/>
        </w:numPr>
        <w:spacing w:after="160" w:line="278" w:lineRule="auto"/>
        <w:rPr>
          <w:b/>
          <w:bCs/>
        </w:rPr>
      </w:pPr>
      <w:r>
        <w:t>“</w:t>
      </w:r>
      <w:r w:rsidRPr="007962FB">
        <w:rPr>
          <w:b/>
          <w:bCs/>
        </w:rPr>
        <w:t>They know me,”</w:t>
      </w:r>
    </w:p>
    <w:p w14:paraId="3864B5BB" w14:textId="77777777" w:rsidR="00841BE8" w:rsidRPr="007962FB" w:rsidRDefault="00841BE8">
      <w:pPr>
        <w:numPr>
          <w:ilvl w:val="0"/>
          <w:numId w:val="18"/>
        </w:numPr>
        <w:spacing w:after="160" w:line="278" w:lineRule="auto"/>
        <w:rPr>
          <w:b/>
          <w:bCs/>
        </w:rPr>
      </w:pPr>
      <w:r w:rsidRPr="007962FB">
        <w:rPr>
          <w:b/>
          <w:bCs/>
        </w:rPr>
        <w:t>“Been here 6 years -I’ve been looked after. I have allergies and they understand and take care.”</w:t>
      </w:r>
    </w:p>
    <w:p w14:paraId="0A9C91A4" w14:textId="6F4F5C2B" w:rsidR="00841BE8" w:rsidRPr="007962FB" w:rsidRDefault="001C5090">
      <w:pPr>
        <w:numPr>
          <w:ilvl w:val="0"/>
          <w:numId w:val="18"/>
        </w:numPr>
        <w:spacing w:after="160" w:line="278" w:lineRule="auto"/>
        <w:rPr>
          <w:b/>
          <w:bCs/>
        </w:rPr>
      </w:pPr>
      <w:r>
        <w:rPr>
          <w:b/>
          <w:bCs/>
        </w:rPr>
        <w:t>“</w:t>
      </w:r>
      <w:r w:rsidR="00841BE8" w:rsidRPr="007962FB">
        <w:rPr>
          <w:b/>
          <w:bCs/>
        </w:rPr>
        <w:t>Help me with personal care, they always help and listen to what I want</w:t>
      </w:r>
      <w:r>
        <w:rPr>
          <w:b/>
          <w:bCs/>
        </w:rPr>
        <w:t>”</w:t>
      </w:r>
    </w:p>
    <w:p w14:paraId="338BF7BA" w14:textId="3D0A7089" w:rsidR="00841BE8" w:rsidRPr="007962FB" w:rsidRDefault="00841BE8">
      <w:pPr>
        <w:numPr>
          <w:ilvl w:val="0"/>
          <w:numId w:val="18"/>
        </w:numPr>
        <w:spacing w:after="160" w:line="278" w:lineRule="auto"/>
        <w:rPr>
          <w:b/>
          <w:bCs/>
        </w:rPr>
      </w:pPr>
      <w:r w:rsidRPr="007962FB">
        <w:rPr>
          <w:b/>
          <w:bCs/>
        </w:rPr>
        <w:t xml:space="preserve">“The whole idea of </w:t>
      </w:r>
      <w:r w:rsidR="00F0014A">
        <w:rPr>
          <w:b/>
          <w:bCs/>
        </w:rPr>
        <w:t>Housing with Care</w:t>
      </w:r>
      <w:r w:rsidRPr="007962FB">
        <w:rPr>
          <w:b/>
          <w:bCs/>
        </w:rPr>
        <w:t xml:space="preserve"> is the reason why it is good. I still get to keep my independence. Staff get to know us, and it is wonderful being listened to”</w:t>
      </w:r>
    </w:p>
    <w:p w14:paraId="1BAB686C" w14:textId="6B238687" w:rsidR="00841BE8" w:rsidRDefault="499FB069" w:rsidP="00841BE8">
      <w:r>
        <w:t xml:space="preserve">When asked what was good about living in the scheme </w:t>
      </w:r>
      <w:r w:rsidR="13C35DFD">
        <w:t>one</w:t>
      </w:r>
      <w:r>
        <w:t xml:space="preserve"> replied, -</w:t>
      </w:r>
    </w:p>
    <w:p w14:paraId="19D1C683" w14:textId="77777777" w:rsidR="00237137" w:rsidRPr="005677A1" w:rsidRDefault="00237137" w:rsidP="00841BE8"/>
    <w:p w14:paraId="1FB949D0" w14:textId="77777777" w:rsidR="00841BE8" w:rsidRDefault="00841BE8">
      <w:pPr>
        <w:numPr>
          <w:ilvl w:val="0"/>
          <w:numId w:val="19"/>
        </w:numPr>
        <w:spacing w:line="240" w:lineRule="auto"/>
        <w:rPr>
          <w:rFonts w:eastAsia="Times New Roman" w:cs="Calibri"/>
          <w:color w:val="000000"/>
          <w:lang w:eastAsia="en-GB"/>
        </w:rPr>
      </w:pPr>
      <w:r>
        <w:t>“</w:t>
      </w:r>
      <w:r w:rsidRPr="007962FB">
        <w:rPr>
          <w:b/>
          <w:bCs/>
        </w:rPr>
        <w:t xml:space="preserve">Freedom to do what you want, go out. I come down for company </w:t>
      </w:r>
      <w:proofErr w:type="gramStart"/>
      <w:r w:rsidRPr="007962FB">
        <w:rPr>
          <w:b/>
          <w:bCs/>
        </w:rPr>
        <w:t>if and when</w:t>
      </w:r>
      <w:proofErr w:type="gramEnd"/>
      <w:r w:rsidRPr="007962FB">
        <w:rPr>
          <w:b/>
          <w:bCs/>
        </w:rPr>
        <w:t xml:space="preserve"> wanted. I have my own home in the flat.”</w:t>
      </w:r>
    </w:p>
    <w:p w14:paraId="22516936" w14:textId="77777777" w:rsidR="00841BE8" w:rsidRPr="005677A1" w:rsidRDefault="00841BE8" w:rsidP="00237137">
      <w:pPr>
        <w:spacing w:line="240" w:lineRule="auto"/>
        <w:rPr>
          <w:rFonts w:eastAsia="Times New Roman" w:cs="Calibri"/>
          <w:color w:val="000000"/>
          <w:lang w:eastAsia="en-GB"/>
        </w:rPr>
      </w:pPr>
    </w:p>
    <w:p w14:paraId="283DFC62" w14:textId="77777777" w:rsidR="00841BE8" w:rsidRDefault="00841BE8" w:rsidP="00841BE8">
      <w:pPr>
        <w:spacing w:line="240" w:lineRule="auto"/>
        <w:rPr>
          <w:rFonts w:eastAsia="Times New Roman" w:cs="Calibri"/>
          <w:color w:val="000000"/>
          <w:lang w:eastAsia="en-GB"/>
        </w:rPr>
      </w:pPr>
      <w:r>
        <w:t>Other statements include: -</w:t>
      </w:r>
    </w:p>
    <w:p w14:paraId="6D08052E" w14:textId="77777777" w:rsidR="00237137" w:rsidRPr="005677A1" w:rsidRDefault="00237137" w:rsidP="00841BE8">
      <w:pPr>
        <w:spacing w:line="240" w:lineRule="auto"/>
        <w:rPr>
          <w:rFonts w:eastAsia="Times New Roman" w:cs="Calibri"/>
          <w:color w:val="000000"/>
          <w:lang w:eastAsia="en-GB"/>
        </w:rPr>
      </w:pPr>
    </w:p>
    <w:p w14:paraId="67BB9DC9" w14:textId="77777777" w:rsidR="00841BE8" w:rsidRPr="007962FB" w:rsidRDefault="00841BE8">
      <w:pPr>
        <w:numPr>
          <w:ilvl w:val="0"/>
          <w:numId w:val="19"/>
        </w:numPr>
        <w:spacing w:line="240" w:lineRule="auto"/>
        <w:rPr>
          <w:rFonts w:eastAsia="Times New Roman" w:cs="Calibri"/>
          <w:b/>
          <w:bCs/>
          <w:color w:val="000000"/>
          <w:lang w:eastAsia="en-GB"/>
        </w:rPr>
      </w:pPr>
      <w:r>
        <w:t>“</w:t>
      </w:r>
      <w:r w:rsidRPr="007962FB">
        <w:rPr>
          <w:b/>
          <w:bCs/>
        </w:rPr>
        <w:t>Not been here long it’s just like home I like it.”</w:t>
      </w:r>
    </w:p>
    <w:p w14:paraId="23A10D66" w14:textId="77777777" w:rsidR="00237137" w:rsidRPr="007962FB" w:rsidRDefault="00841BE8">
      <w:pPr>
        <w:numPr>
          <w:ilvl w:val="0"/>
          <w:numId w:val="19"/>
        </w:numPr>
        <w:spacing w:line="240" w:lineRule="auto"/>
        <w:rPr>
          <w:rFonts w:eastAsia="Times New Roman" w:cs="Calibri"/>
          <w:b/>
          <w:bCs/>
          <w:color w:val="000000"/>
          <w:lang w:eastAsia="en-GB"/>
        </w:rPr>
      </w:pPr>
      <w:r w:rsidRPr="007962FB">
        <w:rPr>
          <w:b/>
          <w:bCs/>
        </w:rPr>
        <w:t>“I go the pub for food at night on my own.”</w:t>
      </w:r>
    </w:p>
    <w:p w14:paraId="748BD2AD" w14:textId="133B1818" w:rsidR="00841BE8" w:rsidRPr="007962FB" w:rsidRDefault="001C5090">
      <w:pPr>
        <w:numPr>
          <w:ilvl w:val="0"/>
          <w:numId w:val="19"/>
        </w:numPr>
        <w:spacing w:line="240" w:lineRule="auto"/>
        <w:rPr>
          <w:rFonts w:eastAsia="Times New Roman" w:cs="Calibri"/>
          <w:b/>
          <w:bCs/>
          <w:color w:val="000000"/>
          <w:lang w:eastAsia="en-GB"/>
        </w:rPr>
      </w:pPr>
      <w:r>
        <w:rPr>
          <w:b/>
          <w:bCs/>
        </w:rPr>
        <w:t>“</w:t>
      </w:r>
      <w:r w:rsidR="00841BE8" w:rsidRPr="007962FB">
        <w:rPr>
          <w:b/>
          <w:bCs/>
        </w:rPr>
        <w:t>Excellent - been here five years, very contented happy place, joking, banter having fun with each other</w:t>
      </w:r>
      <w:r w:rsidR="007962FB" w:rsidRPr="007962FB">
        <w:rPr>
          <w:b/>
          <w:bCs/>
        </w:rPr>
        <w:t>”</w:t>
      </w:r>
      <w:r w:rsidR="00841BE8" w:rsidRPr="007962FB">
        <w:rPr>
          <w:b/>
          <w:bCs/>
        </w:rPr>
        <w:t>.</w:t>
      </w:r>
    </w:p>
    <w:p w14:paraId="331E21C5" w14:textId="77777777" w:rsidR="00841BE8" w:rsidRPr="00237137" w:rsidRDefault="00841BE8" w:rsidP="00237137"/>
    <w:p w14:paraId="26026433" w14:textId="4C602C37" w:rsidR="00841BE8" w:rsidRPr="00237137" w:rsidRDefault="499FB069" w:rsidP="00237137">
      <w:r>
        <w:t xml:space="preserve">Many </w:t>
      </w:r>
      <w:r w:rsidR="35EEAC13">
        <w:t xml:space="preserve">residents </w:t>
      </w:r>
      <w:r>
        <w:t xml:space="preserve">spoke of the schemes as being </w:t>
      </w:r>
      <w:r w:rsidRPr="53E97647">
        <w:rPr>
          <w:b/>
          <w:bCs/>
        </w:rPr>
        <w:t>“their home</w:t>
      </w:r>
      <w:r>
        <w:t xml:space="preserve">” and the staff and some of the other </w:t>
      </w:r>
      <w:r w:rsidR="0C436E07">
        <w:t>tenants</w:t>
      </w:r>
      <w:r>
        <w:t xml:space="preserve"> are like family. Important in terms of connection and mental wellness. These relationships are positive parts of </w:t>
      </w:r>
      <w:r w:rsidR="004C4D94">
        <w:t>people’s</w:t>
      </w:r>
      <w:r>
        <w:t xml:space="preserve"> lives, but some feel that some of the practices prevent them being independent, for example the locking up of medications, and having to ask staff to get them, when they were self-medicating before.</w:t>
      </w:r>
    </w:p>
    <w:p w14:paraId="44CAC601" w14:textId="77777777" w:rsidR="00841BE8" w:rsidRPr="007962FB" w:rsidRDefault="00841BE8" w:rsidP="00841BE8">
      <w:pPr>
        <w:spacing w:line="240" w:lineRule="auto"/>
        <w:rPr>
          <w:rFonts w:ascii="Calibri" w:eastAsia="Times New Roman" w:hAnsi="Calibri" w:cs="Calibri"/>
          <w:color w:val="000000"/>
          <w:sz w:val="22"/>
          <w:szCs w:val="22"/>
          <w:lang w:eastAsia="en-GB"/>
        </w:rPr>
      </w:pPr>
    </w:p>
    <w:p w14:paraId="321AE729" w14:textId="77777777" w:rsidR="00841BE8" w:rsidRPr="007962FB" w:rsidRDefault="00841BE8" w:rsidP="0056142D">
      <w:pPr>
        <w:rPr>
          <w:b/>
          <w:bCs/>
        </w:rPr>
      </w:pPr>
      <w:r w:rsidRPr="007962FB">
        <w:rPr>
          <w:b/>
          <w:bCs/>
        </w:rPr>
        <w:t>What staff told us?</w:t>
      </w:r>
    </w:p>
    <w:p w14:paraId="6C56EFAD" w14:textId="77777777" w:rsidR="00E7468A" w:rsidRPr="00E7468A" w:rsidRDefault="00E7468A" w:rsidP="0056142D">
      <w:pPr>
        <w:rPr>
          <w:b/>
          <w:bCs/>
        </w:rPr>
      </w:pPr>
    </w:p>
    <w:p w14:paraId="4D22DEB8" w14:textId="77777777" w:rsidR="00841BE8" w:rsidRPr="00F466F9" w:rsidRDefault="00841BE8" w:rsidP="00841BE8">
      <w:r>
        <w:t>When asked about what they most liked about their role staff members said:</w:t>
      </w:r>
    </w:p>
    <w:p w14:paraId="4DC715FB" w14:textId="77777777" w:rsidR="00841BE8" w:rsidRPr="007962FB" w:rsidRDefault="00841BE8">
      <w:pPr>
        <w:numPr>
          <w:ilvl w:val="0"/>
          <w:numId w:val="29"/>
        </w:numPr>
        <w:spacing w:after="160" w:line="278" w:lineRule="auto"/>
        <w:rPr>
          <w:b/>
          <w:bCs/>
        </w:rPr>
      </w:pPr>
      <w:r>
        <w:t>“</w:t>
      </w:r>
      <w:r w:rsidRPr="007962FB">
        <w:rPr>
          <w:b/>
          <w:bCs/>
        </w:rPr>
        <w:t>Being able to help people live a productive happy life where they feel supported and safe.”</w:t>
      </w:r>
    </w:p>
    <w:p w14:paraId="69A30F8E" w14:textId="5630413A" w:rsidR="00841BE8" w:rsidRPr="007962FB" w:rsidRDefault="499FB069">
      <w:pPr>
        <w:numPr>
          <w:ilvl w:val="0"/>
          <w:numId w:val="29"/>
        </w:numPr>
        <w:spacing w:after="160" w:line="278" w:lineRule="auto"/>
        <w:rPr>
          <w:b/>
          <w:bCs/>
        </w:rPr>
      </w:pPr>
      <w:r w:rsidRPr="53E97647">
        <w:rPr>
          <w:b/>
          <w:bCs/>
        </w:rPr>
        <w:t xml:space="preserve">“Making a difference and seeing the </w:t>
      </w:r>
      <w:r w:rsidR="251BB9E5" w:rsidRPr="53E97647">
        <w:rPr>
          <w:b/>
          <w:bCs/>
        </w:rPr>
        <w:t xml:space="preserve">tenants </w:t>
      </w:r>
      <w:r w:rsidRPr="53E97647">
        <w:rPr>
          <w:b/>
          <w:bCs/>
        </w:rPr>
        <w:t>happy.”</w:t>
      </w:r>
    </w:p>
    <w:p w14:paraId="2F989E77" w14:textId="77777777" w:rsidR="00841BE8" w:rsidRPr="007962FB" w:rsidRDefault="00841BE8">
      <w:pPr>
        <w:numPr>
          <w:ilvl w:val="0"/>
          <w:numId w:val="29"/>
        </w:numPr>
        <w:spacing w:after="160" w:line="278" w:lineRule="auto"/>
        <w:rPr>
          <w:b/>
          <w:bCs/>
        </w:rPr>
      </w:pPr>
      <w:r w:rsidRPr="007962FB">
        <w:rPr>
          <w:b/>
          <w:bCs/>
        </w:rPr>
        <w:t>“We are like a family we work as a team.”</w:t>
      </w:r>
    </w:p>
    <w:p w14:paraId="0D0419F1" w14:textId="77777777" w:rsidR="00841BE8" w:rsidRDefault="00841BE8" w:rsidP="00841BE8">
      <w:r>
        <w:t>All staff were clear about their role to support tenants and make sure they were looked after.</w:t>
      </w:r>
    </w:p>
    <w:p w14:paraId="7B5BB82F" w14:textId="77777777" w:rsidR="00E7468A" w:rsidRPr="007F5F06" w:rsidRDefault="00E7468A" w:rsidP="00841BE8"/>
    <w:p w14:paraId="7163FCCD" w14:textId="77777777" w:rsidR="00841BE8" w:rsidRPr="00E7468A" w:rsidRDefault="00841BE8" w:rsidP="00237137">
      <w:pPr>
        <w:rPr>
          <w:b/>
          <w:bCs/>
          <w:sz w:val="24"/>
          <w:szCs w:val="24"/>
        </w:rPr>
      </w:pPr>
      <w:r w:rsidRPr="00E7468A">
        <w:rPr>
          <w:b/>
          <w:bCs/>
        </w:rPr>
        <w:t>What we observed</w:t>
      </w:r>
    </w:p>
    <w:p w14:paraId="23E644E7" w14:textId="602CDE3B" w:rsidR="00841BE8" w:rsidRDefault="499FB069" w:rsidP="00841BE8">
      <w:r>
        <w:lastRenderedPageBreak/>
        <w:t xml:space="preserve">We observed staff working with </w:t>
      </w:r>
      <w:r w:rsidR="0C436E07">
        <w:t>tenants</w:t>
      </w:r>
      <w:r>
        <w:t xml:space="preserve">, talking to them about their needs and interests, as well as individual care and medical plans present in </w:t>
      </w:r>
      <w:r w:rsidR="08A66823">
        <w:t>tenant</w:t>
      </w:r>
      <w:r w:rsidR="6A404540">
        <w:t xml:space="preserve">’s </w:t>
      </w:r>
      <w:r>
        <w:t xml:space="preserve">apartments. We also observed cleaning staff interacting with </w:t>
      </w:r>
      <w:r w:rsidR="0C436E07">
        <w:t>tenants</w:t>
      </w:r>
      <w:r>
        <w:t xml:space="preserve"> asking them where they wanted cleaning today.</w:t>
      </w:r>
    </w:p>
    <w:p w14:paraId="53EE1248" w14:textId="77777777" w:rsidR="0056142D" w:rsidRPr="00040642" w:rsidRDefault="0056142D" w:rsidP="00841BE8"/>
    <w:p w14:paraId="6F402F1E" w14:textId="77777777" w:rsidR="00841BE8" w:rsidRPr="007962FB" w:rsidRDefault="00841BE8">
      <w:pPr>
        <w:numPr>
          <w:ilvl w:val="0"/>
          <w:numId w:val="28"/>
        </w:numPr>
        <w:spacing w:after="160" w:line="278" w:lineRule="auto"/>
        <w:rPr>
          <w:b/>
          <w:bCs/>
        </w:rPr>
      </w:pPr>
      <w:r w:rsidRPr="007962FB">
        <w:rPr>
          <w:b/>
          <w:bCs/>
        </w:rPr>
        <w:t>“Where do you want me to start today, what needs to be done?”</w:t>
      </w:r>
    </w:p>
    <w:p w14:paraId="51535DDA" w14:textId="569A4523" w:rsidR="00D6649C" w:rsidRPr="00D6649C" w:rsidRDefault="00D6649C" w:rsidP="00D6649C">
      <w:pPr>
        <w:spacing w:line="240" w:lineRule="auto"/>
        <w:rPr>
          <w:rFonts w:eastAsia="Times New Roman" w:cs="Poppins Light"/>
          <w:lang w:eastAsia="en-GB"/>
        </w:rPr>
      </w:pPr>
      <w:r w:rsidRPr="00D6649C">
        <w:rPr>
          <w:rFonts w:eastAsia="Times New Roman" w:cs="Poppins Light"/>
          <w:lang w:eastAsia="en-GB"/>
        </w:rPr>
        <w:t>Some staff may not always identify their actions as part of personalisation, though they recognise the importance of the support and care they provide.</w:t>
      </w:r>
    </w:p>
    <w:p w14:paraId="351CA467" w14:textId="13FF8053" w:rsidR="004A1C81" w:rsidRPr="004A1C81" w:rsidRDefault="004A1C81" w:rsidP="53E97647">
      <w:pPr>
        <w:pStyle w:val="HWNormalText"/>
        <w:rPr>
          <w:sz w:val="32"/>
          <w:szCs w:val="32"/>
        </w:rPr>
      </w:pPr>
    </w:p>
    <w:p w14:paraId="3505EC7E" w14:textId="2ED794B9" w:rsidR="00CB1CD5" w:rsidRPr="007962FB" w:rsidRDefault="00CB1CD5" w:rsidP="00E7468A">
      <w:pPr>
        <w:pStyle w:val="HWHeading2"/>
        <w:rPr>
          <w:sz w:val="32"/>
          <w:szCs w:val="32"/>
        </w:rPr>
      </w:pPr>
      <w:r w:rsidRPr="007962FB">
        <w:rPr>
          <w:sz w:val="32"/>
          <w:szCs w:val="32"/>
        </w:rPr>
        <w:t>Care and Support</w:t>
      </w:r>
    </w:p>
    <w:p w14:paraId="3F4E7D4F" w14:textId="27FD7779" w:rsidR="00841BE8" w:rsidRDefault="499FB069" w:rsidP="00841BE8">
      <w:r>
        <w:t xml:space="preserve">We asked </w:t>
      </w:r>
      <w:r w:rsidR="3FD44A24">
        <w:t xml:space="preserve">tenants </w:t>
      </w:r>
      <w:r>
        <w:t>on the scale of one being poor and ten being excellent how good is the support/care you receive.</w:t>
      </w:r>
    </w:p>
    <w:p w14:paraId="412A09E1" w14:textId="77777777" w:rsidR="0056142D" w:rsidRPr="002057A4" w:rsidRDefault="0056142D" w:rsidP="00841BE8"/>
    <w:p w14:paraId="3BDBB0F6" w14:textId="77777777" w:rsidR="004768F2" w:rsidRDefault="004768F2" w:rsidP="004768F2">
      <w:pPr>
        <w:rPr>
          <w:b/>
          <w:bCs/>
          <w:sz w:val="28"/>
          <w:szCs w:val="28"/>
        </w:rPr>
      </w:pPr>
      <w:r>
        <w:rPr>
          <w:noProof/>
        </w:rPr>
        <w:drawing>
          <wp:inline distT="0" distB="0" distL="0" distR="0" wp14:anchorId="7620ACE6" wp14:editId="1543370B">
            <wp:extent cx="3855720" cy="2270760"/>
            <wp:effectExtent l="0" t="0" r="11430" b="15240"/>
            <wp:docPr id="288205390" name="Chart 1">
              <a:extLst xmlns:a="http://schemas.openxmlformats.org/drawingml/2006/main">
                <a:ext uri="{FF2B5EF4-FFF2-40B4-BE49-F238E27FC236}">
                  <a16:creationId xmlns:a16="http://schemas.microsoft.com/office/drawing/2014/main" id="{1D353ECC-87CD-B73F-3869-B0673CA744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4C9CFD6" w14:textId="77777777" w:rsidR="00841BE8" w:rsidRDefault="00841BE8" w:rsidP="00841BE8">
      <w:pPr>
        <w:rPr>
          <w:b/>
          <w:bCs/>
          <w:sz w:val="28"/>
          <w:szCs w:val="28"/>
        </w:rPr>
      </w:pPr>
    </w:p>
    <w:p w14:paraId="4D370914" w14:textId="77777777" w:rsidR="0063672B" w:rsidRDefault="0063672B" w:rsidP="00841BE8">
      <w:pPr>
        <w:rPr>
          <w:b/>
          <w:bCs/>
          <w:sz w:val="28"/>
          <w:szCs w:val="28"/>
        </w:rPr>
      </w:pPr>
    </w:p>
    <w:p w14:paraId="536410EB" w14:textId="37F50F6D" w:rsidR="00841BE8" w:rsidRDefault="001150AB" w:rsidP="00841BE8">
      <w:pPr>
        <w:rPr>
          <w:sz w:val="22"/>
          <w:szCs w:val="22"/>
        </w:rPr>
      </w:pPr>
      <w:r>
        <w:rPr>
          <w:b/>
          <w:bCs/>
        </w:rPr>
        <w:t>95</w:t>
      </w:r>
      <w:r w:rsidR="00841BE8">
        <w:t xml:space="preserve"> people said that they receive care and support, whether with medications. personal care, cleaning, and laundry.</w:t>
      </w:r>
    </w:p>
    <w:p w14:paraId="40E9DA3E" w14:textId="77777777" w:rsidR="0063672B" w:rsidRPr="00BF700C" w:rsidRDefault="0063672B" w:rsidP="00841BE8">
      <w:pPr>
        <w:rPr>
          <w:sz w:val="22"/>
          <w:szCs w:val="22"/>
        </w:rPr>
      </w:pPr>
    </w:p>
    <w:p w14:paraId="66665250" w14:textId="1AA69534" w:rsidR="00841BE8" w:rsidRPr="00BF700C" w:rsidRDefault="00841BE8" w:rsidP="00841BE8">
      <w:pPr>
        <w:rPr>
          <w:sz w:val="22"/>
          <w:szCs w:val="22"/>
        </w:rPr>
      </w:pPr>
      <w:r>
        <w:t xml:space="preserve">We also asked what does it feel like living in this </w:t>
      </w:r>
      <w:r w:rsidR="00F0014A">
        <w:t>Housing with Care</w:t>
      </w:r>
      <w:r>
        <w:t xml:space="preserve"> scheme?</w:t>
      </w:r>
    </w:p>
    <w:p w14:paraId="7E70C670" w14:textId="7B54AC5C" w:rsidR="00841BE8" w:rsidRPr="00BF700C" w:rsidRDefault="499FB069" w:rsidP="00841BE8">
      <w:pPr>
        <w:rPr>
          <w:sz w:val="22"/>
          <w:szCs w:val="22"/>
        </w:rPr>
      </w:pPr>
      <w:r>
        <w:t xml:space="preserve">Both sets of answers show that for </w:t>
      </w:r>
      <w:proofErr w:type="gramStart"/>
      <w:r>
        <w:t>the majority of</w:t>
      </w:r>
      <w:proofErr w:type="gramEnd"/>
      <w:r>
        <w:t xml:space="preserve"> people</w:t>
      </w:r>
      <w:r w:rsidR="773BAA99">
        <w:t>,</w:t>
      </w:r>
      <w:r>
        <w:t xml:space="preserve"> the care and support is </w:t>
      </w:r>
      <w:r w:rsidR="00D62CEC">
        <w:t>good,</w:t>
      </w:r>
      <w:r>
        <w:t xml:space="preserve"> and it feels good to live in the scheme.</w:t>
      </w:r>
    </w:p>
    <w:p w14:paraId="4779AECC" w14:textId="77777777" w:rsidR="00841BE8" w:rsidRDefault="00841BE8" w:rsidP="00841BE8"/>
    <w:p w14:paraId="2233A88B" w14:textId="7511E8A0" w:rsidR="00841BE8" w:rsidRDefault="004768F2" w:rsidP="00841BE8">
      <w:r w:rsidRPr="006E7940">
        <w:rPr>
          <w:noProof/>
        </w:rPr>
        <w:lastRenderedPageBreak/>
        <w:drawing>
          <wp:inline distT="0" distB="0" distL="0" distR="0" wp14:anchorId="4B162C00" wp14:editId="166D2151">
            <wp:extent cx="3886200" cy="2256155"/>
            <wp:effectExtent l="0" t="0" r="0" b="10795"/>
            <wp:docPr id="259342698" name="Chart 1">
              <a:extLst xmlns:a="http://schemas.openxmlformats.org/drawingml/2006/main">
                <a:ext uri="{FF2B5EF4-FFF2-40B4-BE49-F238E27FC236}">
                  <a16:creationId xmlns:a16="http://schemas.microsoft.com/office/drawing/2014/main" id="{0D45FF1B-62C8-9572-B009-25CB6C90AF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2D5AD92" w14:textId="77777777" w:rsidR="00841BE8" w:rsidRPr="00784F2B" w:rsidRDefault="00841BE8" w:rsidP="00841BE8"/>
    <w:p w14:paraId="4A70820B" w14:textId="63E812BE" w:rsidR="00841BE8" w:rsidRDefault="499FB069" w:rsidP="00841BE8">
      <w:r w:rsidRPr="53E97647">
        <w:rPr>
          <w:b/>
          <w:bCs/>
        </w:rPr>
        <w:t>80%</w:t>
      </w:r>
      <w:r>
        <w:t xml:space="preserve"> people spoken to think their care and support is excellent or good, one </w:t>
      </w:r>
      <w:r w:rsidR="00504BAB">
        <w:t>resident</w:t>
      </w:r>
      <w:r w:rsidR="33A23F5E">
        <w:t xml:space="preserve"> said</w:t>
      </w:r>
      <w:r>
        <w:t xml:space="preserve">: </w:t>
      </w:r>
    </w:p>
    <w:p w14:paraId="0E92B544" w14:textId="36986CB9" w:rsidR="53E97647" w:rsidRDefault="53E97647"/>
    <w:p w14:paraId="5939CF30" w14:textId="77777777" w:rsidR="00841BE8" w:rsidRPr="00691725" w:rsidRDefault="00841BE8">
      <w:pPr>
        <w:numPr>
          <w:ilvl w:val="0"/>
          <w:numId w:val="28"/>
        </w:numPr>
        <w:spacing w:after="160" w:line="278" w:lineRule="auto"/>
        <w:rPr>
          <w:b/>
          <w:bCs/>
        </w:rPr>
      </w:pPr>
      <w:r w:rsidRPr="00691725">
        <w:rPr>
          <w:b/>
          <w:bCs/>
        </w:rPr>
        <w:t>“My best life this is. Getting support for myself”</w:t>
      </w:r>
    </w:p>
    <w:p w14:paraId="6D880ADB" w14:textId="77777777" w:rsidR="004768F2" w:rsidRPr="0063672B" w:rsidRDefault="004768F2" w:rsidP="004768F2">
      <w:pPr>
        <w:spacing w:after="160" w:line="278" w:lineRule="auto"/>
        <w:ind w:left="720"/>
      </w:pPr>
    </w:p>
    <w:p w14:paraId="0CD45692" w14:textId="0167DAE5" w:rsidR="00841BE8" w:rsidRDefault="499FB069" w:rsidP="00521A17">
      <w:pPr>
        <w:spacing w:after="160" w:line="278" w:lineRule="auto"/>
      </w:pPr>
      <w:r>
        <w:t>T</w:t>
      </w:r>
      <w:r w:rsidR="60EF9597">
        <w:t>hree</w:t>
      </w:r>
      <w:r>
        <w:t xml:space="preserve"> other comments by </w:t>
      </w:r>
      <w:r w:rsidR="379A9C3E">
        <w:t>re</w:t>
      </w:r>
      <w:r w:rsidR="0C436E07">
        <w:t>s</w:t>
      </w:r>
      <w:r w:rsidR="379A9C3E">
        <w:t>idents</w:t>
      </w:r>
      <w:r>
        <w:t>: -</w:t>
      </w:r>
    </w:p>
    <w:p w14:paraId="19F43133" w14:textId="0B9BD893" w:rsidR="004768F2" w:rsidRPr="00691725" w:rsidRDefault="004768F2">
      <w:pPr>
        <w:pStyle w:val="ListParagraph"/>
        <w:numPr>
          <w:ilvl w:val="0"/>
          <w:numId w:val="36"/>
        </w:numPr>
        <w:rPr>
          <w:b/>
          <w:bCs/>
        </w:rPr>
      </w:pPr>
      <w:r w:rsidRPr="00691725">
        <w:rPr>
          <w:b/>
          <w:bCs/>
        </w:rPr>
        <w:t>“I love it here, it’s fantastic.”</w:t>
      </w:r>
    </w:p>
    <w:p w14:paraId="4909E493" w14:textId="77777777" w:rsidR="00841BE8" w:rsidRPr="00691725" w:rsidRDefault="00841BE8">
      <w:pPr>
        <w:numPr>
          <w:ilvl w:val="0"/>
          <w:numId w:val="28"/>
        </w:numPr>
        <w:spacing w:after="160" w:line="278" w:lineRule="auto"/>
        <w:rPr>
          <w:b/>
          <w:bCs/>
        </w:rPr>
      </w:pPr>
      <w:r w:rsidRPr="00691725">
        <w:rPr>
          <w:b/>
          <w:bCs/>
        </w:rPr>
        <w:t>“Excellent it feels like a hotel. staff are always very pleasant, and friendly, they know who we are.”</w:t>
      </w:r>
    </w:p>
    <w:p w14:paraId="1B92A476" w14:textId="6761EA39" w:rsidR="00841BE8" w:rsidRPr="00691725" w:rsidRDefault="00841BE8">
      <w:pPr>
        <w:numPr>
          <w:ilvl w:val="0"/>
          <w:numId w:val="28"/>
        </w:numPr>
        <w:spacing w:after="160" w:line="278" w:lineRule="auto"/>
        <w:rPr>
          <w:b/>
          <w:bCs/>
        </w:rPr>
      </w:pPr>
      <w:r w:rsidRPr="00691725">
        <w:rPr>
          <w:b/>
          <w:bCs/>
        </w:rPr>
        <w:t>“The care and support I receive meets my needs and helps me in my everyday life. I feel that they are aware of my privacy, dignity, and respect it</w:t>
      </w:r>
      <w:r w:rsidR="00D91087">
        <w:rPr>
          <w:b/>
          <w:bCs/>
        </w:rPr>
        <w:t>”</w:t>
      </w:r>
      <w:r w:rsidRPr="00691725">
        <w:rPr>
          <w:b/>
          <w:bCs/>
        </w:rPr>
        <w:t>.</w:t>
      </w:r>
    </w:p>
    <w:p w14:paraId="63BBFA2A" w14:textId="65F380C9" w:rsidR="00841BE8" w:rsidRDefault="499FB069" w:rsidP="00841BE8">
      <w:r>
        <w:t xml:space="preserve">Reflecting the positive impact of living in the </w:t>
      </w:r>
      <w:r w:rsidR="5734FFC1">
        <w:t>Housing with Care</w:t>
      </w:r>
      <w:r>
        <w:t xml:space="preserve"> scheme, not all reflections were positive, and </w:t>
      </w:r>
      <w:r w:rsidR="710EEF0B">
        <w:t>tenants</w:t>
      </w:r>
      <w:r>
        <w:t xml:space="preserve"> had concerns about staff they did not know or some of their feelings were negative. Some of these less positive comments</w:t>
      </w:r>
      <w:r w:rsidR="60EF9597">
        <w:t xml:space="preserve"> from </w:t>
      </w:r>
      <w:r w:rsidR="13DEFE36">
        <w:t>residents</w:t>
      </w:r>
      <w:r w:rsidR="60EF9597">
        <w:t xml:space="preserve"> were</w:t>
      </w:r>
      <w:r>
        <w:t>:</w:t>
      </w:r>
    </w:p>
    <w:p w14:paraId="686A44F0" w14:textId="77777777" w:rsidR="004768F2" w:rsidRDefault="004768F2" w:rsidP="00841BE8"/>
    <w:p w14:paraId="3D78F90C" w14:textId="77777777" w:rsidR="00841BE8" w:rsidRPr="00691725" w:rsidRDefault="00841BE8">
      <w:pPr>
        <w:numPr>
          <w:ilvl w:val="0"/>
          <w:numId w:val="20"/>
        </w:numPr>
        <w:spacing w:after="160" w:line="278" w:lineRule="auto"/>
        <w:rPr>
          <w:b/>
          <w:bCs/>
        </w:rPr>
      </w:pPr>
      <w:r w:rsidRPr="00691725">
        <w:rPr>
          <w:b/>
          <w:bCs/>
        </w:rPr>
        <w:t>“I am not happy – I don’t know them (some staff), and they write in my book” -</w:t>
      </w:r>
    </w:p>
    <w:p w14:paraId="64F70864" w14:textId="77777777" w:rsidR="00841BE8" w:rsidRPr="00691725" w:rsidRDefault="00841BE8">
      <w:pPr>
        <w:numPr>
          <w:ilvl w:val="0"/>
          <w:numId w:val="20"/>
        </w:numPr>
        <w:spacing w:after="160" w:line="278" w:lineRule="auto"/>
        <w:rPr>
          <w:b/>
          <w:bCs/>
        </w:rPr>
      </w:pPr>
      <w:r w:rsidRPr="00691725">
        <w:rPr>
          <w:b/>
          <w:bCs/>
        </w:rPr>
        <w:t>“Some carers are ok and some are not. Want to have happy, cheery people. Sometimes it feels like they don't want to be here.”</w:t>
      </w:r>
    </w:p>
    <w:p w14:paraId="7409C5A8" w14:textId="77777777" w:rsidR="00841BE8" w:rsidRPr="00691725" w:rsidRDefault="00841BE8">
      <w:pPr>
        <w:numPr>
          <w:ilvl w:val="0"/>
          <w:numId w:val="20"/>
        </w:numPr>
        <w:spacing w:after="160" w:line="278" w:lineRule="auto"/>
        <w:rPr>
          <w:b/>
          <w:bCs/>
        </w:rPr>
      </w:pPr>
      <w:r w:rsidRPr="00691725">
        <w:rPr>
          <w:b/>
          <w:bCs/>
        </w:rPr>
        <w:t>“Sometimes you have to keep reminding carers what they need to do.”</w:t>
      </w:r>
    </w:p>
    <w:p w14:paraId="35F0BC5C" w14:textId="77777777" w:rsidR="00841BE8" w:rsidRPr="00691725" w:rsidRDefault="00841BE8">
      <w:pPr>
        <w:numPr>
          <w:ilvl w:val="0"/>
          <w:numId w:val="20"/>
        </w:numPr>
        <w:spacing w:after="160" w:line="278" w:lineRule="auto"/>
        <w:rPr>
          <w:b/>
          <w:bCs/>
        </w:rPr>
      </w:pPr>
      <w:r w:rsidRPr="00691725">
        <w:rPr>
          <w:b/>
          <w:bCs/>
        </w:rPr>
        <w:t>“There could be more common sense, they shower and dress me, without drying my hair, they dress me they put incontinence pads on, but don’t wash me first.”</w:t>
      </w:r>
    </w:p>
    <w:p w14:paraId="6F76F8D9" w14:textId="196674A1" w:rsidR="00841BE8" w:rsidRDefault="00841BE8" w:rsidP="00841BE8">
      <w:r>
        <w:t xml:space="preserve">Some of the issues identified, were not knowing some of their care support workers, especially at night and, finding it difficult to communicate with carers. There is a juxtaposition between what </w:t>
      </w:r>
      <w:r w:rsidR="00677065">
        <w:t>people</w:t>
      </w:r>
      <w:r>
        <w:t xml:space="preserve"> want and their concerns/ reticence/reluctance about how they can communicate it with carers to ensure that they have their care needs met in the way they want.</w:t>
      </w:r>
    </w:p>
    <w:p w14:paraId="42359E75" w14:textId="77777777" w:rsidR="00BD2DD9" w:rsidRDefault="00BD2DD9" w:rsidP="00841BE8"/>
    <w:p w14:paraId="1E0CD1A3" w14:textId="77777777" w:rsidR="009035EA" w:rsidRPr="004C4D94" w:rsidRDefault="009035EA" w:rsidP="004768F2">
      <w:pPr>
        <w:pStyle w:val="HWHeading2"/>
        <w:rPr>
          <w:sz w:val="32"/>
          <w:szCs w:val="32"/>
        </w:rPr>
      </w:pPr>
      <w:r w:rsidRPr="004C4D94">
        <w:rPr>
          <w:sz w:val="32"/>
          <w:szCs w:val="32"/>
        </w:rPr>
        <w:lastRenderedPageBreak/>
        <w:t>Activities</w:t>
      </w:r>
    </w:p>
    <w:p w14:paraId="6CD3199A" w14:textId="396853D3" w:rsidR="00841BE8" w:rsidRDefault="00841BE8" w:rsidP="00841BE8">
      <w:r>
        <w:t xml:space="preserve">We asked </w:t>
      </w:r>
      <w:r w:rsidR="00677065">
        <w:t>tenants</w:t>
      </w:r>
      <w:r>
        <w:t xml:space="preserve"> whether they took part in activities and over </w:t>
      </w:r>
      <w:r w:rsidRPr="00167B81">
        <w:rPr>
          <w:b/>
          <w:bCs/>
        </w:rPr>
        <w:t>75%</w:t>
      </w:r>
      <w:r>
        <w:t xml:space="preserve"> said they do take part in activities, although it can depend on their availability or whether the activities were of interest to them.</w:t>
      </w:r>
    </w:p>
    <w:p w14:paraId="798A1C68" w14:textId="77777777" w:rsidR="006F5EED" w:rsidRPr="00705B2D" w:rsidRDefault="006F5EED" w:rsidP="00841BE8"/>
    <w:p w14:paraId="4270BE89" w14:textId="1765862F" w:rsidR="00841BE8" w:rsidRDefault="004768F2" w:rsidP="00841BE8">
      <w:pPr>
        <w:rPr>
          <w:b/>
          <w:bCs/>
        </w:rPr>
      </w:pPr>
      <w:r>
        <w:rPr>
          <w:noProof/>
        </w:rPr>
        <w:drawing>
          <wp:inline distT="0" distB="0" distL="0" distR="0" wp14:anchorId="2CD97BD6" wp14:editId="212B0733">
            <wp:extent cx="4375052" cy="2039815"/>
            <wp:effectExtent l="0" t="0" r="6985" b="17780"/>
            <wp:docPr id="877818499" name="Chart 1">
              <a:extLst xmlns:a="http://schemas.openxmlformats.org/drawingml/2006/main">
                <a:ext uri="{FF2B5EF4-FFF2-40B4-BE49-F238E27FC236}">
                  <a16:creationId xmlns:a16="http://schemas.microsoft.com/office/drawing/2014/main" id="{D9152621-9065-E684-3485-83AA777771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A4A783D" w14:textId="77777777" w:rsidR="00607302" w:rsidRPr="00E41E4F" w:rsidRDefault="00607302" w:rsidP="00841BE8">
      <w:pPr>
        <w:rPr>
          <w:b/>
          <w:bCs/>
        </w:rPr>
      </w:pPr>
    </w:p>
    <w:p w14:paraId="15F3C0A3" w14:textId="205C035B" w:rsidR="00841BE8" w:rsidRDefault="499FB069" w:rsidP="00841BE8">
      <w:r>
        <w:t xml:space="preserve">Without activities, contact with the community and others, </w:t>
      </w:r>
      <w:r w:rsidR="7FD3C9BE">
        <w:t>residents</w:t>
      </w:r>
      <w:r>
        <w:t xml:space="preserve"> can suffer from mental ill health. This was mentioned to us by </w:t>
      </w:r>
      <w:r w:rsidR="448D9AFC">
        <w:t xml:space="preserve">residents </w:t>
      </w:r>
      <w:r>
        <w:t xml:space="preserve">as being an issue for them. If people are stuck in their rooms for hours, their mental health may suffer. It’s also important as the reason that some people are being placed in </w:t>
      </w:r>
      <w:r w:rsidR="5734FFC1">
        <w:t>Housing with Care</w:t>
      </w:r>
      <w:r>
        <w:t xml:space="preserve"> is because of their mental ill health.</w:t>
      </w:r>
    </w:p>
    <w:p w14:paraId="4331E616" w14:textId="77777777" w:rsidR="00D54065" w:rsidRDefault="00D54065" w:rsidP="00841BE8"/>
    <w:p w14:paraId="6C54AEA9" w14:textId="77777777" w:rsidR="00D54065" w:rsidRDefault="00841BE8" w:rsidP="00841BE8">
      <w:r>
        <w:t xml:space="preserve">According to Age UK, older people are more likely to suffer mental health and struggle due to a variety of factors, but they are less likely to benefit from the same levels of support and therapy that are more widely used by the general population. Age </w:t>
      </w:r>
      <w:proofErr w:type="gramStart"/>
      <w:r>
        <w:t>UK</w:t>
      </w:r>
      <w:proofErr w:type="gramEnd"/>
      <w:r>
        <w:t xml:space="preserve"> are aware of many different barriers including awareness of support, taboo, digital inclusion, physical mobility/ older people may not receive the help they need. But it is vital to people’s quality of life to have their needs for meaningful mental health activity to be met.</w:t>
      </w:r>
    </w:p>
    <w:p w14:paraId="07BD6CFA" w14:textId="77777777" w:rsidR="00841BE8" w:rsidRDefault="00841BE8" w:rsidP="00841BE8">
      <w:r>
        <w:t>These included:</w:t>
      </w:r>
    </w:p>
    <w:p w14:paraId="090A75BC" w14:textId="77777777" w:rsidR="006F5EED" w:rsidRDefault="006F5EED" w:rsidP="00841BE8"/>
    <w:p w14:paraId="27E23006" w14:textId="6D579B01" w:rsidR="00D54065" w:rsidRDefault="499FB069" w:rsidP="00841BE8">
      <w:r>
        <w:t>Connecting to their friends and family, time for activities that they like, as well as mindfulness helps to keep people well.</w:t>
      </w:r>
    </w:p>
    <w:p w14:paraId="4FD55047" w14:textId="06E603CC" w:rsidR="53E97647" w:rsidRDefault="53E97647"/>
    <w:p w14:paraId="2B5924EE" w14:textId="1F27D534" w:rsidR="00841BE8" w:rsidRDefault="499FB069" w:rsidP="00841BE8">
      <w:r>
        <w:t xml:space="preserve">For </w:t>
      </w:r>
      <w:proofErr w:type="gramStart"/>
      <w:r>
        <w:t>the majority of</w:t>
      </w:r>
      <w:proofErr w:type="gramEnd"/>
      <w:r>
        <w:t xml:space="preserve"> </w:t>
      </w:r>
      <w:r w:rsidR="4227BFB5">
        <w:t xml:space="preserve">residents </w:t>
      </w:r>
      <w:r>
        <w:t xml:space="preserve">who live in the schemes they are supported by their family </w:t>
      </w:r>
      <w:r w:rsidRPr="53E97647">
        <w:rPr>
          <w:b/>
          <w:bCs/>
        </w:rPr>
        <w:t>(80%)</w:t>
      </w:r>
      <w:r>
        <w:t xml:space="preserve"> in some way, and we were aware of the incredibly significant role the family take in</w:t>
      </w:r>
      <w:r w:rsidR="2D0D945D">
        <w:t xml:space="preserve"> by</w:t>
      </w:r>
      <w:r>
        <w:t xml:space="preserve"> taking </w:t>
      </w:r>
      <w:r w:rsidR="1645E6D6">
        <w:t>loved ones</w:t>
      </w:r>
      <w:r>
        <w:t xml:space="preserve"> out on trips and shopping, support with meals and so on.</w:t>
      </w:r>
    </w:p>
    <w:p w14:paraId="15EA94A2" w14:textId="77777777" w:rsidR="00B05EB9" w:rsidRDefault="00B05EB9" w:rsidP="00841BE8"/>
    <w:p w14:paraId="6354B9FB" w14:textId="77777777" w:rsidR="00841BE8" w:rsidRPr="00AB3923" w:rsidRDefault="00841BE8">
      <w:pPr>
        <w:numPr>
          <w:ilvl w:val="0"/>
          <w:numId w:val="25"/>
        </w:numPr>
        <w:spacing w:after="160" w:line="278" w:lineRule="auto"/>
        <w:rPr>
          <w:b/>
          <w:bCs/>
        </w:rPr>
      </w:pPr>
      <w:r w:rsidRPr="00AB3923">
        <w:rPr>
          <w:b/>
          <w:bCs/>
        </w:rPr>
        <w:t>“I am happy here I have health problems, my relative is first point of call for my health and care, I like my family to help.”</w:t>
      </w:r>
    </w:p>
    <w:p w14:paraId="446FB5B0" w14:textId="77777777" w:rsidR="00841BE8" w:rsidRPr="00AB3923" w:rsidRDefault="00841BE8">
      <w:pPr>
        <w:numPr>
          <w:ilvl w:val="0"/>
          <w:numId w:val="25"/>
        </w:numPr>
        <w:spacing w:after="160" w:line="278" w:lineRule="auto"/>
        <w:rPr>
          <w:b/>
          <w:bCs/>
        </w:rPr>
      </w:pPr>
      <w:r w:rsidRPr="00AB3923">
        <w:rPr>
          <w:b/>
          <w:bCs/>
        </w:rPr>
        <w:t>“Excellent my family aren't very good, and my health wasn’t very good, So I moved here.”</w:t>
      </w:r>
    </w:p>
    <w:p w14:paraId="0C9A032C" w14:textId="5E2C8AEC" w:rsidR="00841BE8" w:rsidRDefault="499FB069" w:rsidP="00841BE8">
      <w:r>
        <w:lastRenderedPageBreak/>
        <w:t xml:space="preserve">Nevertheless, </w:t>
      </w:r>
      <w:r w:rsidR="290CB41E">
        <w:t>residents</w:t>
      </w:r>
      <w:r>
        <w:t xml:space="preserve"> whose families don’t support them in this way, can be seen to need more support or make more of the relationships in the scheme.</w:t>
      </w:r>
    </w:p>
    <w:p w14:paraId="0B78677C" w14:textId="77777777" w:rsidR="0055469B" w:rsidRDefault="0055469B" w:rsidP="00841BE8"/>
    <w:p w14:paraId="2526B1E0" w14:textId="3C0D0960" w:rsidR="00841BE8" w:rsidRDefault="499FB069" w:rsidP="00841BE8">
      <w:r>
        <w:t xml:space="preserve">We asked </w:t>
      </w:r>
      <w:r w:rsidR="4DF4E6AE">
        <w:t>tenants</w:t>
      </w:r>
      <w:r>
        <w:t xml:space="preserve"> how they would rate their activities provided in the </w:t>
      </w:r>
      <w:r w:rsidR="5734FFC1">
        <w:t>Housing with Care</w:t>
      </w:r>
      <w:r>
        <w:t xml:space="preserve"> scheme.</w:t>
      </w:r>
    </w:p>
    <w:p w14:paraId="5882B032" w14:textId="77777777" w:rsidR="00143F25" w:rsidRDefault="00143F25" w:rsidP="00841BE8"/>
    <w:p w14:paraId="28AE557E" w14:textId="280C90DE" w:rsidR="00841BE8" w:rsidRDefault="004768F2" w:rsidP="00841BE8">
      <w:r w:rsidRPr="00EC5428">
        <w:rPr>
          <w:noProof/>
        </w:rPr>
        <w:drawing>
          <wp:inline distT="0" distB="0" distL="0" distR="0" wp14:anchorId="051E57A3" wp14:editId="20247F6D">
            <wp:extent cx="4051300" cy="2335237"/>
            <wp:effectExtent l="0" t="0" r="6350" b="8255"/>
            <wp:docPr id="424181300" name="Chart 1">
              <a:extLst xmlns:a="http://schemas.openxmlformats.org/drawingml/2006/main">
                <a:ext uri="{FF2B5EF4-FFF2-40B4-BE49-F238E27FC236}">
                  <a16:creationId xmlns:a16="http://schemas.microsoft.com/office/drawing/2014/main" id="{BC00895F-77A1-7695-DDB7-C31A29A83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31288C2" w14:textId="77777777" w:rsidR="00841BE8" w:rsidRDefault="00841BE8" w:rsidP="00841BE8"/>
    <w:p w14:paraId="391546FB" w14:textId="75E567D2" w:rsidR="00841BE8" w:rsidRDefault="004C4D94" w:rsidP="00841BE8">
      <w:r>
        <w:t>Overall</w:t>
      </w:r>
      <w:r w:rsidR="36A0A8CF">
        <w:t>, tenants</w:t>
      </w:r>
      <w:r w:rsidR="499FB069">
        <w:t xml:space="preserve"> said they were very satisfied with the activities that were on offer, although some </w:t>
      </w:r>
      <w:r w:rsidR="17A8DCD5">
        <w:t>tenants</w:t>
      </w:r>
      <w:r w:rsidR="499FB069">
        <w:t xml:space="preserve"> preferred to do their own activities such </w:t>
      </w:r>
      <w:r w:rsidR="706A5D2D">
        <w:t>as:</w:t>
      </w:r>
    </w:p>
    <w:p w14:paraId="0050D01F" w14:textId="77777777" w:rsidR="00143F25" w:rsidRDefault="00143F25" w:rsidP="00841BE8"/>
    <w:p w14:paraId="374CECEF" w14:textId="77777777" w:rsidR="00841BE8" w:rsidRPr="00EF4CBF" w:rsidRDefault="00841BE8">
      <w:pPr>
        <w:numPr>
          <w:ilvl w:val="0"/>
          <w:numId w:val="26"/>
        </w:numPr>
        <w:spacing w:after="160" w:line="278" w:lineRule="auto"/>
        <w:rPr>
          <w:b/>
          <w:bCs/>
        </w:rPr>
      </w:pPr>
      <w:r w:rsidRPr="00EF4CBF">
        <w:rPr>
          <w:b/>
          <w:bCs/>
        </w:rPr>
        <w:t>“I like doing weights.”</w:t>
      </w:r>
    </w:p>
    <w:p w14:paraId="1D2A6518" w14:textId="497EDBE8" w:rsidR="00841BE8" w:rsidRDefault="499FB069" w:rsidP="00841BE8">
      <w:r>
        <w:t xml:space="preserve">When we asked about activities </w:t>
      </w:r>
      <w:r w:rsidR="1983203D">
        <w:t>residents said</w:t>
      </w:r>
      <w:r>
        <w:t xml:space="preserve"> that they would prefer different activities they mentioned “trips to the seaside” “Skittles”, “Karaoke” although the </w:t>
      </w:r>
      <w:r w:rsidR="7369D595">
        <w:t xml:space="preserve">resident </w:t>
      </w:r>
      <w:r>
        <w:t>was told that this was not possible due to health and safety concerns. They wanted something else other than quizzes and bingo</w:t>
      </w:r>
      <w:r w:rsidR="37C66085">
        <w:t>.</w:t>
      </w:r>
      <w:r>
        <w:t xml:space="preserve"> Someone said “</w:t>
      </w:r>
      <w:r w:rsidRPr="53E97647">
        <w:rPr>
          <w:b/>
          <w:bCs/>
        </w:rPr>
        <w:t>they like Bingo”</w:t>
      </w:r>
      <w:r>
        <w:t xml:space="preserve"> indicating this was not their preferred activity.</w:t>
      </w:r>
    </w:p>
    <w:p w14:paraId="7E750A87" w14:textId="77777777" w:rsidR="00143F25" w:rsidRDefault="00143F25" w:rsidP="00841BE8"/>
    <w:p w14:paraId="6B21E1D0" w14:textId="08FFB9FA" w:rsidR="00841BE8" w:rsidRDefault="57A9CBCC" w:rsidP="00841BE8">
      <w:r>
        <w:t>They</w:t>
      </w:r>
      <w:r w:rsidR="34DD905B">
        <w:t xml:space="preserve"> </w:t>
      </w:r>
      <w:r w:rsidR="004C4D94">
        <w:t>also said</w:t>
      </w:r>
      <w:r w:rsidR="499FB069">
        <w:t xml:space="preserve"> that they would appreciate a wider range of activities e.g. skittles, Karaoke, and others, not just bingo and quizzes.</w:t>
      </w:r>
    </w:p>
    <w:p w14:paraId="0DE0E3AC" w14:textId="77777777" w:rsidR="002F0082" w:rsidRDefault="002F0082" w:rsidP="00841BE8"/>
    <w:p w14:paraId="078B01BF" w14:textId="77777777" w:rsidR="00841BE8" w:rsidRPr="00EF4CBF" w:rsidRDefault="00841BE8">
      <w:pPr>
        <w:numPr>
          <w:ilvl w:val="0"/>
          <w:numId w:val="26"/>
        </w:numPr>
        <w:spacing w:after="160" w:line="278" w:lineRule="auto"/>
        <w:rPr>
          <w:b/>
          <w:bCs/>
        </w:rPr>
      </w:pPr>
      <w:r w:rsidRPr="00EF4CBF">
        <w:rPr>
          <w:b/>
          <w:bCs/>
        </w:rPr>
        <w:t>“The activities are very gentle.”</w:t>
      </w:r>
    </w:p>
    <w:p w14:paraId="7ACEC211" w14:textId="77777777" w:rsidR="00841BE8" w:rsidRPr="00EF4CBF" w:rsidRDefault="00841BE8">
      <w:pPr>
        <w:numPr>
          <w:ilvl w:val="0"/>
          <w:numId w:val="26"/>
        </w:numPr>
        <w:spacing w:after="160" w:line="278" w:lineRule="auto"/>
        <w:rPr>
          <w:b/>
          <w:bCs/>
        </w:rPr>
      </w:pPr>
      <w:r w:rsidRPr="00EF4CBF">
        <w:rPr>
          <w:b/>
          <w:bCs/>
        </w:rPr>
        <w:t>“I like the chair exercise; I like Jumping Jacks.”</w:t>
      </w:r>
    </w:p>
    <w:p w14:paraId="68F80387" w14:textId="352D0473" w:rsidR="00841BE8" w:rsidRPr="00E94627" w:rsidRDefault="499FB069">
      <w:pPr>
        <w:numPr>
          <w:ilvl w:val="0"/>
          <w:numId w:val="26"/>
        </w:numPr>
        <w:spacing w:after="160" w:line="278" w:lineRule="auto"/>
      </w:pPr>
      <w:r w:rsidRPr="53E97647">
        <w:rPr>
          <w:b/>
          <w:bCs/>
        </w:rPr>
        <w:t>“Chair exercises are good, I went to the Memorial Park for VE day, on Remembrance Day on the 11 we did it here</w:t>
      </w:r>
      <w:r>
        <w:t xml:space="preserve">” linking a short-term care </w:t>
      </w:r>
      <w:r w:rsidR="22EE32C1">
        <w:t>tena</w:t>
      </w:r>
      <w:r>
        <w:t>n</w:t>
      </w:r>
      <w:r w:rsidR="227CFDC6">
        <w:t>t</w:t>
      </w:r>
      <w:r>
        <w:t xml:space="preserve"> with their </w:t>
      </w:r>
      <w:proofErr w:type="gramStart"/>
      <w:r>
        <w:t>past memories</w:t>
      </w:r>
      <w:proofErr w:type="gramEnd"/>
      <w:r>
        <w:t>.</w:t>
      </w:r>
    </w:p>
    <w:p w14:paraId="0DAC4DE7" w14:textId="69B5DFC7" w:rsidR="00841BE8" w:rsidRDefault="499FB069" w:rsidP="00143F25">
      <w:r>
        <w:t xml:space="preserve">A new </w:t>
      </w:r>
      <w:r w:rsidR="2B149EF8">
        <w:t xml:space="preserve">resident </w:t>
      </w:r>
      <w:r>
        <w:t>said that although care was good, they would benefit from more activities.</w:t>
      </w:r>
    </w:p>
    <w:p w14:paraId="1CEEECC3" w14:textId="77777777" w:rsidR="00AB3923" w:rsidRPr="00312DDC" w:rsidRDefault="00AB3923" w:rsidP="00143F25"/>
    <w:p w14:paraId="26355410" w14:textId="77777777" w:rsidR="00841BE8" w:rsidRPr="00312DDC" w:rsidRDefault="00841BE8">
      <w:pPr>
        <w:numPr>
          <w:ilvl w:val="0"/>
          <w:numId w:val="26"/>
        </w:numPr>
        <w:spacing w:after="160" w:line="278" w:lineRule="auto"/>
      </w:pPr>
      <w:r w:rsidRPr="000672F2">
        <w:rPr>
          <w:b/>
          <w:bCs/>
        </w:rPr>
        <w:t>“Not</w:t>
      </w:r>
      <w:r w:rsidRPr="00EF4CBF">
        <w:rPr>
          <w:b/>
          <w:bCs/>
        </w:rPr>
        <w:t xml:space="preserve"> much more they can do about that (the care and support given). They could do more activities; nothing ever really happens about that. I’d like a pool table. They are trying to set up a social club.”</w:t>
      </w:r>
    </w:p>
    <w:p w14:paraId="66E6A5AE" w14:textId="5CDEE2D5" w:rsidR="00841BE8" w:rsidRDefault="499FB069" w:rsidP="00841BE8">
      <w:r>
        <w:lastRenderedPageBreak/>
        <w:t xml:space="preserve">The “they” of the staff and other </w:t>
      </w:r>
      <w:r w:rsidR="32D6188B">
        <w:t>residents</w:t>
      </w:r>
      <w:r>
        <w:t xml:space="preserve"> seems to be separate to the individual.</w:t>
      </w:r>
    </w:p>
    <w:p w14:paraId="396EE312" w14:textId="77777777" w:rsidR="004A0258" w:rsidRPr="00354977" w:rsidRDefault="004A0258" w:rsidP="00841BE8"/>
    <w:p w14:paraId="6E0A01BA" w14:textId="27947160" w:rsidR="00841BE8" w:rsidRDefault="00841BE8" w:rsidP="00841BE8">
      <w:r>
        <w:t xml:space="preserve">Not all </w:t>
      </w:r>
      <w:r w:rsidR="00F0014A">
        <w:t>Housing with Care</w:t>
      </w:r>
      <w:r>
        <w:t xml:space="preserve"> scheme offers the level of activities others do, and some people attend activities if they interest them.</w:t>
      </w:r>
    </w:p>
    <w:p w14:paraId="10F134C2" w14:textId="77777777" w:rsidR="008F6037" w:rsidRDefault="008F6037" w:rsidP="00841BE8"/>
    <w:p w14:paraId="1081B771" w14:textId="2BF16F27" w:rsidR="00841BE8" w:rsidRPr="00EF4CBF" w:rsidRDefault="00841BE8">
      <w:pPr>
        <w:numPr>
          <w:ilvl w:val="0"/>
          <w:numId w:val="21"/>
        </w:numPr>
        <w:spacing w:after="160" w:line="278" w:lineRule="auto"/>
        <w:rPr>
          <w:b/>
          <w:bCs/>
        </w:rPr>
      </w:pPr>
      <w:r w:rsidRPr="00EF4CBF">
        <w:rPr>
          <w:b/>
          <w:bCs/>
        </w:rPr>
        <w:t>“I stay in my room</w:t>
      </w:r>
      <w:r w:rsidR="00D91087">
        <w:rPr>
          <w:b/>
          <w:bCs/>
        </w:rPr>
        <w:t>”</w:t>
      </w:r>
      <w:r w:rsidRPr="00EF4CBF">
        <w:rPr>
          <w:b/>
          <w:bCs/>
        </w:rPr>
        <w:t xml:space="preserve"> </w:t>
      </w:r>
      <w:r w:rsidRPr="00EF4CBF">
        <w:t>[not interested in activities offered]</w:t>
      </w:r>
    </w:p>
    <w:p w14:paraId="5B673008" w14:textId="5212B755" w:rsidR="00841BE8" w:rsidRDefault="499FB069" w:rsidP="00841BE8">
      <w:r>
        <w:t xml:space="preserve">We observed that two </w:t>
      </w:r>
      <w:r w:rsidR="5734FFC1">
        <w:t>Housing with Care</w:t>
      </w:r>
      <w:r>
        <w:t xml:space="preserve"> schemes have bars serving alcohol in the evenings, and more activities for example air hockey, snooker, Pool etc, and </w:t>
      </w:r>
      <w:r w:rsidR="5EA2C31F">
        <w:t xml:space="preserve">their </w:t>
      </w:r>
      <w:r>
        <w:t>family members enjoy playing together on these. In some spaces they were still boxed and not used.</w:t>
      </w:r>
    </w:p>
    <w:p w14:paraId="20AA95C6" w14:textId="77777777" w:rsidR="0028680C" w:rsidRDefault="0028680C" w:rsidP="00841BE8"/>
    <w:p w14:paraId="4B4091DD" w14:textId="77777777" w:rsidR="00841BE8" w:rsidRPr="00EF4CBF" w:rsidRDefault="00841BE8">
      <w:pPr>
        <w:numPr>
          <w:ilvl w:val="0"/>
          <w:numId w:val="21"/>
        </w:numPr>
        <w:spacing w:after="160" w:line="278" w:lineRule="auto"/>
        <w:rPr>
          <w:b/>
          <w:bCs/>
        </w:rPr>
      </w:pPr>
      <w:r w:rsidRPr="00EF4CBF">
        <w:rPr>
          <w:b/>
          <w:bCs/>
        </w:rPr>
        <w:t>“Used to have activities but not enough staff to do it now, December carol singers coming in.”</w:t>
      </w:r>
    </w:p>
    <w:p w14:paraId="0728A953" w14:textId="12AE43B0" w:rsidR="00841BE8" w:rsidRPr="00EF4CBF" w:rsidRDefault="00841BE8">
      <w:pPr>
        <w:numPr>
          <w:ilvl w:val="0"/>
          <w:numId w:val="21"/>
        </w:numPr>
        <w:spacing w:after="160" w:line="278" w:lineRule="auto"/>
        <w:rPr>
          <w:b/>
          <w:bCs/>
        </w:rPr>
      </w:pPr>
      <w:r w:rsidRPr="00EF4CBF">
        <w:rPr>
          <w:b/>
          <w:bCs/>
        </w:rPr>
        <w:t>“</w:t>
      </w:r>
      <w:r w:rsidR="00691725">
        <w:rPr>
          <w:b/>
          <w:bCs/>
        </w:rPr>
        <w:t>C</w:t>
      </w:r>
      <w:r w:rsidRPr="00EF4CBF">
        <w:rPr>
          <w:b/>
          <w:bCs/>
        </w:rPr>
        <w:t>an’t leave here as mobility is bad, this person can only go to activities if they were taken down to them</w:t>
      </w:r>
      <w:r w:rsidR="00691725">
        <w:rPr>
          <w:b/>
          <w:bCs/>
        </w:rPr>
        <w:t>”</w:t>
      </w:r>
      <w:r w:rsidRPr="00EF4CBF">
        <w:rPr>
          <w:b/>
          <w:bCs/>
        </w:rPr>
        <w:t>.</w:t>
      </w:r>
    </w:p>
    <w:p w14:paraId="3DF4870E" w14:textId="158DEB7F" w:rsidR="00841BE8" w:rsidRPr="00EF4CBF" w:rsidRDefault="00691725">
      <w:pPr>
        <w:numPr>
          <w:ilvl w:val="0"/>
          <w:numId w:val="21"/>
        </w:numPr>
        <w:spacing w:after="160" w:line="278" w:lineRule="auto"/>
        <w:rPr>
          <w:b/>
          <w:bCs/>
        </w:rPr>
      </w:pPr>
      <w:r>
        <w:rPr>
          <w:b/>
          <w:bCs/>
        </w:rPr>
        <w:t>“</w:t>
      </w:r>
      <w:r w:rsidR="00841BE8" w:rsidRPr="00EF4CBF">
        <w:rPr>
          <w:b/>
          <w:bCs/>
        </w:rPr>
        <w:t>With access to gym. I could do more things myself in mind and body</w:t>
      </w:r>
      <w:r>
        <w:rPr>
          <w:b/>
          <w:bCs/>
        </w:rPr>
        <w:t>”</w:t>
      </w:r>
      <w:r w:rsidR="00841BE8" w:rsidRPr="00EF4CBF">
        <w:rPr>
          <w:b/>
          <w:bCs/>
        </w:rPr>
        <w:t>.</w:t>
      </w:r>
    </w:p>
    <w:p w14:paraId="68EDFCE0" w14:textId="3494BE36" w:rsidR="00841BE8" w:rsidRDefault="499FB069" w:rsidP="00841BE8">
      <w:r>
        <w:t xml:space="preserve">In schemes with less </w:t>
      </w:r>
      <w:r w:rsidR="27450C82">
        <w:t>activities,</w:t>
      </w:r>
      <w:r>
        <w:t xml:space="preserve"> it may be because </w:t>
      </w:r>
      <w:r w:rsidR="4B89970F">
        <w:t>people</w:t>
      </w:r>
      <w:r>
        <w:t xml:space="preserve"> are more active doing their own pursuits, interests or hobbies or it may be because there are less resources for activities to take place.</w:t>
      </w:r>
    </w:p>
    <w:p w14:paraId="6300D3A8" w14:textId="5E6453CE" w:rsidR="00AB3923" w:rsidRDefault="00AB3923" w:rsidP="53E97647"/>
    <w:p w14:paraId="6226ABFB" w14:textId="77777777" w:rsidR="00AB3923" w:rsidRDefault="00AB3923" w:rsidP="00841BE8"/>
    <w:p w14:paraId="555657A6" w14:textId="6E761859" w:rsidR="00EF4CBF" w:rsidRPr="00EF4CBF" w:rsidRDefault="00EF4CBF" w:rsidP="00841BE8">
      <w:pPr>
        <w:rPr>
          <w:b/>
          <w:bCs/>
        </w:rPr>
      </w:pPr>
      <w:r w:rsidRPr="00EF4CBF">
        <w:rPr>
          <w:b/>
          <w:bCs/>
        </w:rPr>
        <w:t>What we observed</w:t>
      </w:r>
    </w:p>
    <w:p w14:paraId="095EF665" w14:textId="01784E15" w:rsidR="005072B4" w:rsidRDefault="499FB069" w:rsidP="00841BE8">
      <w:r>
        <w:t xml:space="preserve">In one scheme there was a </w:t>
      </w:r>
      <w:r w:rsidR="4A41C4F3">
        <w:t xml:space="preserve">resident’s </w:t>
      </w:r>
      <w:r>
        <w:t xml:space="preserve">meeting that discussed having </w:t>
      </w:r>
      <w:r w:rsidR="791E6223">
        <w:t>an</w:t>
      </w:r>
      <w:r>
        <w:t xml:space="preserve"> organised activity one day a week, this was quite positive but there were only one or two </w:t>
      </w:r>
      <w:r w:rsidR="1581879A">
        <w:t xml:space="preserve">tenants </w:t>
      </w:r>
      <w:r>
        <w:t xml:space="preserve">speaking, one </w:t>
      </w:r>
      <w:r w:rsidR="22EE32C1">
        <w:t>person</w:t>
      </w:r>
      <w:r>
        <w:t xml:space="preserve"> said they go the meeting “to get out of their room.”</w:t>
      </w:r>
    </w:p>
    <w:p w14:paraId="3F058C2D" w14:textId="7882BB28" w:rsidR="53E97647" w:rsidRDefault="53E97647"/>
    <w:p w14:paraId="1B1F312C" w14:textId="10A867D0" w:rsidR="00841BE8" w:rsidRDefault="00841BE8" w:rsidP="00841BE8">
      <w:r>
        <w:t xml:space="preserve">We observed a chair yoga session that the </w:t>
      </w:r>
      <w:r w:rsidR="00886CFF">
        <w:t>person</w:t>
      </w:r>
      <w:r>
        <w:t xml:space="preserve"> attending really enjoyed and benefited from, one </w:t>
      </w:r>
      <w:r w:rsidR="008A1490">
        <w:t>person</w:t>
      </w:r>
      <w:r>
        <w:t xml:space="preserve"> said.</w:t>
      </w:r>
    </w:p>
    <w:p w14:paraId="16AE2C78" w14:textId="77777777" w:rsidR="003A035C" w:rsidRDefault="003A035C" w:rsidP="00841BE8"/>
    <w:p w14:paraId="3E0F5054" w14:textId="360648BD" w:rsidR="005072B4" w:rsidRPr="00691725" w:rsidRDefault="00841BE8">
      <w:pPr>
        <w:numPr>
          <w:ilvl w:val="0"/>
          <w:numId w:val="26"/>
        </w:numPr>
        <w:spacing w:after="160" w:line="278" w:lineRule="auto"/>
        <w:rPr>
          <w:b/>
          <w:bCs/>
        </w:rPr>
      </w:pPr>
      <w:r w:rsidRPr="00EF4CBF">
        <w:rPr>
          <w:b/>
          <w:bCs/>
        </w:rPr>
        <w:t>“</w:t>
      </w:r>
      <w:r w:rsidR="00691725" w:rsidRPr="00EF4CBF">
        <w:rPr>
          <w:b/>
          <w:bCs/>
        </w:rPr>
        <w:t>“I like the chair exercise; I like Jumping Jacks.”</w:t>
      </w:r>
    </w:p>
    <w:p w14:paraId="6C898C0B" w14:textId="0DF2A816" w:rsidR="00841BE8" w:rsidRDefault="499FB069" w:rsidP="00841BE8">
      <w:r>
        <w:t xml:space="preserve">We observed a loud and fun activity organised by the activity coordinator who </w:t>
      </w:r>
      <w:r w:rsidR="67131A24">
        <w:t>residents</w:t>
      </w:r>
      <w:r>
        <w:t xml:space="preserve"> interacted well with, although it was noisy, the </w:t>
      </w:r>
      <w:r w:rsidR="4B89970F">
        <w:t>people</w:t>
      </w:r>
      <w:r>
        <w:t xml:space="preserve"> taking part were enjoying it.</w:t>
      </w:r>
    </w:p>
    <w:p w14:paraId="73CE608E" w14:textId="77777777" w:rsidR="005072B4" w:rsidRDefault="005072B4" w:rsidP="00841BE8"/>
    <w:p w14:paraId="25589845" w14:textId="1ED3C3A0" w:rsidR="499FB069" w:rsidRDefault="499FB069">
      <w:r>
        <w:t xml:space="preserve">There were diverse types of activities depending on the home and who the scheme was provided by, nevertheless </w:t>
      </w:r>
      <w:r w:rsidR="0107AE6A">
        <w:t>residents</w:t>
      </w:r>
      <w:r>
        <w:t xml:space="preserve"> were generally asking for more activities.</w:t>
      </w:r>
    </w:p>
    <w:p w14:paraId="43A6070D" w14:textId="239540EE" w:rsidR="53E97647" w:rsidRDefault="53E97647"/>
    <w:p w14:paraId="75D3E94D" w14:textId="5708EF30" w:rsidR="00AB3923" w:rsidRPr="00EF4CBF" w:rsidRDefault="339F1211" w:rsidP="00841BE8">
      <w:pPr>
        <w:rPr>
          <w:b/>
          <w:bCs/>
        </w:rPr>
      </w:pPr>
      <w:r w:rsidRPr="53E97647">
        <w:rPr>
          <w:b/>
          <w:bCs/>
        </w:rPr>
        <w:t xml:space="preserve">What </w:t>
      </w:r>
      <w:r w:rsidR="035EA917" w:rsidRPr="53E97647">
        <w:rPr>
          <w:b/>
          <w:bCs/>
        </w:rPr>
        <w:t>residents</w:t>
      </w:r>
      <w:r w:rsidRPr="53E97647">
        <w:rPr>
          <w:b/>
          <w:bCs/>
        </w:rPr>
        <w:t xml:space="preserve"> said</w:t>
      </w:r>
      <w:r w:rsidR="48389071" w:rsidRPr="53E97647">
        <w:rPr>
          <w:b/>
          <w:bCs/>
        </w:rPr>
        <w:t>:</w:t>
      </w:r>
    </w:p>
    <w:p w14:paraId="72AB74D3" w14:textId="445A1844" w:rsidR="007A2629" w:rsidRPr="00EF4CBF" w:rsidRDefault="00E45921">
      <w:pPr>
        <w:numPr>
          <w:ilvl w:val="0"/>
          <w:numId w:val="31"/>
        </w:numPr>
        <w:rPr>
          <w:b/>
          <w:bCs/>
        </w:rPr>
      </w:pPr>
      <w:r>
        <w:rPr>
          <w:b/>
          <w:bCs/>
        </w:rPr>
        <w:t>“</w:t>
      </w:r>
      <w:r w:rsidR="00EF4CBF" w:rsidRPr="00EF4CBF">
        <w:rPr>
          <w:b/>
          <w:bCs/>
        </w:rPr>
        <w:t>I wouldn’t miss it for the world.”</w:t>
      </w:r>
    </w:p>
    <w:p w14:paraId="3103582A" w14:textId="1969FF1D" w:rsidR="00AB3923" w:rsidRPr="005072B4" w:rsidRDefault="499FB069">
      <w:pPr>
        <w:numPr>
          <w:ilvl w:val="0"/>
          <w:numId w:val="22"/>
        </w:numPr>
        <w:spacing w:after="160" w:line="278" w:lineRule="auto"/>
      </w:pPr>
      <w:r w:rsidRPr="53E97647">
        <w:rPr>
          <w:b/>
          <w:bCs/>
        </w:rPr>
        <w:t>“A bit more activities and information make the day go quickly.”</w:t>
      </w:r>
    </w:p>
    <w:p w14:paraId="39F0D4DD" w14:textId="226AAA6B" w:rsidR="53E97647" w:rsidRDefault="53E97647" w:rsidP="53E97647">
      <w:pPr>
        <w:rPr>
          <w:b/>
          <w:bCs/>
        </w:rPr>
      </w:pPr>
    </w:p>
    <w:p w14:paraId="420A57E9" w14:textId="58ED36F6" w:rsidR="003A035C" w:rsidRPr="00853D17" w:rsidRDefault="499FB069" w:rsidP="00853D17">
      <w:pPr>
        <w:rPr>
          <w:b/>
          <w:bCs/>
          <w:color w:val="004C6B" w:themeColor="text1"/>
          <w:sz w:val="24"/>
          <w:szCs w:val="24"/>
        </w:rPr>
      </w:pPr>
      <w:r w:rsidRPr="53E97647">
        <w:rPr>
          <w:b/>
          <w:bCs/>
        </w:rPr>
        <w:t>What the staff said</w:t>
      </w:r>
      <w:r w:rsidR="60EF9597" w:rsidRPr="53E97647">
        <w:rPr>
          <w:b/>
          <w:bCs/>
        </w:rPr>
        <w:t>:</w:t>
      </w:r>
    </w:p>
    <w:p w14:paraId="21DB5AD7" w14:textId="77777777" w:rsidR="00841BE8" w:rsidRPr="00AB3923" w:rsidRDefault="00841BE8">
      <w:pPr>
        <w:numPr>
          <w:ilvl w:val="0"/>
          <w:numId w:val="22"/>
        </w:numPr>
        <w:spacing w:after="160" w:line="278" w:lineRule="auto"/>
        <w:rPr>
          <w:b/>
          <w:bCs/>
        </w:rPr>
      </w:pPr>
      <w:r>
        <w:t>“</w:t>
      </w:r>
      <w:r w:rsidRPr="00AB3923">
        <w:rPr>
          <w:b/>
          <w:bCs/>
        </w:rPr>
        <w:t>Could provide Karaoke for tenants.”</w:t>
      </w:r>
    </w:p>
    <w:p w14:paraId="7738B1BC" w14:textId="666D83FF" w:rsidR="00841BE8" w:rsidRPr="00AB3923" w:rsidRDefault="499FB069">
      <w:pPr>
        <w:numPr>
          <w:ilvl w:val="0"/>
          <w:numId w:val="22"/>
        </w:numPr>
        <w:spacing w:after="160" w:line="278" w:lineRule="auto"/>
        <w:rPr>
          <w:b/>
          <w:bCs/>
        </w:rPr>
      </w:pPr>
      <w:r w:rsidRPr="53E97647">
        <w:rPr>
          <w:b/>
          <w:bCs/>
        </w:rPr>
        <w:t xml:space="preserve">“We don’t have time to do activities with </w:t>
      </w:r>
      <w:r w:rsidR="002D4C8B" w:rsidRPr="53E97647">
        <w:rPr>
          <w:b/>
          <w:bCs/>
        </w:rPr>
        <w:t>residents;</w:t>
      </w:r>
      <w:r w:rsidR="06D7534C" w:rsidRPr="53E97647">
        <w:rPr>
          <w:b/>
          <w:bCs/>
        </w:rPr>
        <w:t xml:space="preserve"> </w:t>
      </w:r>
      <w:r w:rsidRPr="53E97647">
        <w:rPr>
          <w:b/>
          <w:bCs/>
        </w:rPr>
        <w:t>I try to put some up. It would be better if we had an activity coordinator.”</w:t>
      </w:r>
    </w:p>
    <w:p w14:paraId="55076C03" w14:textId="77777777" w:rsidR="00841BE8" w:rsidRDefault="00841BE8" w:rsidP="00841BE8"/>
    <w:p w14:paraId="18C78C87" w14:textId="1A22477F" w:rsidR="00841BE8" w:rsidRDefault="00841BE8" w:rsidP="00841BE8">
      <w:r>
        <w:t xml:space="preserve">Showing the restrictions in terms of resource and staff capacity to organise activities. Nevertheless, there was a willingness from staff and a recognition that activities are valuable for </w:t>
      </w:r>
      <w:r w:rsidR="00886CFF">
        <w:t>people</w:t>
      </w:r>
      <w:r>
        <w:t>.</w:t>
      </w:r>
    </w:p>
    <w:p w14:paraId="5DE6949E" w14:textId="77777777" w:rsidR="004A1C81" w:rsidRDefault="004A1C81" w:rsidP="004A1C81">
      <w:pPr>
        <w:pStyle w:val="HWHeading2"/>
        <w:spacing w:before="0"/>
        <w:rPr>
          <w:sz w:val="32"/>
          <w:szCs w:val="32"/>
        </w:rPr>
      </w:pPr>
    </w:p>
    <w:p w14:paraId="0D4C2EF5" w14:textId="77777777" w:rsidR="004A1C81" w:rsidRPr="004A1C81" w:rsidRDefault="004A1C81" w:rsidP="004A1C81">
      <w:pPr>
        <w:pStyle w:val="HWNormalText"/>
      </w:pPr>
    </w:p>
    <w:p w14:paraId="5785E1FB" w14:textId="727DC474" w:rsidR="00CB1CD5" w:rsidRPr="00EF4CBF" w:rsidRDefault="00CB1CD5" w:rsidP="004768F2">
      <w:pPr>
        <w:pStyle w:val="HWHeading2"/>
        <w:rPr>
          <w:sz w:val="32"/>
          <w:szCs w:val="32"/>
        </w:rPr>
      </w:pPr>
      <w:r w:rsidRPr="00EF4CBF">
        <w:rPr>
          <w:sz w:val="32"/>
          <w:szCs w:val="32"/>
        </w:rPr>
        <w:t>Communication and Inclusion</w:t>
      </w:r>
    </w:p>
    <w:p w14:paraId="463B3CB7" w14:textId="73913900" w:rsidR="00841BE8" w:rsidRPr="004F3109" w:rsidRDefault="499FB069" w:rsidP="00841BE8">
      <w:r>
        <w:t>We asked</w:t>
      </w:r>
      <w:r w:rsidR="5DA7FFA9">
        <w:t xml:space="preserve"> w</w:t>
      </w:r>
      <w:r>
        <w:t>hether the communication they received was enough for their needs.</w:t>
      </w:r>
    </w:p>
    <w:p w14:paraId="69950CD9" w14:textId="77777777" w:rsidR="00CB1CD5" w:rsidRDefault="00CB1CD5" w:rsidP="00841BE8">
      <w:pPr>
        <w:rPr>
          <w:b/>
          <w:bCs/>
        </w:rPr>
      </w:pPr>
    </w:p>
    <w:p w14:paraId="161ACEE8" w14:textId="79BCC900" w:rsidR="00CB1CD5" w:rsidRDefault="004768F2" w:rsidP="00841BE8">
      <w:pPr>
        <w:rPr>
          <w:b/>
          <w:bCs/>
        </w:rPr>
      </w:pPr>
      <w:r>
        <w:rPr>
          <w:noProof/>
        </w:rPr>
        <w:drawing>
          <wp:inline distT="0" distB="0" distL="0" distR="0" wp14:anchorId="5A780F17" wp14:editId="1E4FD682">
            <wp:extent cx="3861581" cy="2257864"/>
            <wp:effectExtent l="0" t="0" r="5715" b="9525"/>
            <wp:docPr id="1180125017" name="Chart 1">
              <a:extLst xmlns:a="http://schemas.openxmlformats.org/drawingml/2006/main">
                <a:ext uri="{FF2B5EF4-FFF2-40B4-BE49-F238E27FC236}">
                  <a16:creationId xmlns:a16="http://schemas.microsoft.com/office/drawing/2014/main" id="{601EC507-880B-40E4-8A1A-06A7C6964D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D80473E" w14:textId="77777777" w:rsidR="00841BE8" w:rsidRDefault="00841BE8" w:rsidP="00841BE8">
      <w:pPr>
        <w:rPr>
          <w:b/>
          <w:bCs/>
        </w:rPr>
      </w:pPr>
    </w:p>
    <w:p w14:paraId="5D39C866" w14:textId="77777777" w:rsidR="00853D17" w:rsidRDefault="00853D17" w:rsidP="00841BE8"/>
    <w:p w14:paraId="0CC9D7B6" w14:textId="01C7B532" w:rsidR="00841BE8" w:rsidRPr="00146029" w:rsidRDefault="28DF2F9F" w:rsidP="00841BE8">
      <w:r w:rsidRPr="53E97647">
        <w:rPr>
          <w:b/>
          <w:bCs/>
        </w:rPr>
        <w:t>90% of</w:t>
      </w:r>
      <w:r>
        <w:t xml:space="preserve"> </w:t>
      </w:r>
      <w:r w:rsidR="46819E65">
        <w:t>residents</w:t>
      </w:r>
      <w:r w:rsidR="0D691487">
        <w:t xml:space="preserve"> </w:t>
      </w:r>
      <w:r>
        <w:t>said that they received enough information, which is positive, however for some</w:t>
      </w:r>
      <w:r w:rsidR="339F1211">
        <w:t>,</w:t>
      </w:r>
      <w:r>
        <w:t xml:space="preserve"> communications are not always effective and with small improvements they could make a difference to the information people have access to.</w:t>
      </w:r>
    </w:p>
    <w:p w14:paraId="36650EC0" w14:textId="77777777" w:rsidR="008F6037" w:rsidRPr="00A83364" w:rsidRDefault="008F6037" w:rsidP="00841BE8">
      <w:pPr>
        <w:rPr>
          <w:b/>
          <w:bCs/>
        </w:rPr>
      </w:pPr>
    </w:p>
    <w:p w14:paraId="5DF3A6FA" w14:textId="3AB7368C" w:rsidR="00841BE8" w:rsidRDefault="499FB069" w:rsidP="00841BE8">
      <w:r>
        <w:t xml:space="preserve">Not all </w:t>
      </w:r>
      <w:r w:rsidR="49BD907A">
        <w:t>residents</w:t>
      </w:r>
      <w:r>
        <w:t xml:space="preserve"> receive information or are able to access it easily e.g. if it is on a noticeboard pinned too high to read, if you are on a scooter or wheelchair.</w:t>
      </w:r>
    </w:p>
    <w:p w14:paraId="136D3BE7" w14:textId="77777777" w:rsidR="00AB3923" w:rsidRDefault="00AB3923" w:rsidP="00841BE8"/>
    <w:p w14:paraId="1EDDF692" w14:textId="61A6B640" w:rsidR="00EF4CBF" w:rsidRDefault="339F1211" w:rsidP="00841BE8">
      <w:pPr>
        <w:rPr>
          <w:b/>
          <w:bCs/>
        </w:rPr>
      </w:pPr>
      <w:r w:rsidRPr="53E97647">
        <w:rPr>
          <w:b/>
          <w:bCs/>
        </w:rPr>
        <w:t xml:space="preserve">What </w:t>
      </w:r>
      <w:r w:rsidR="081BCDC2" w:rsidRPr="53E97647">
        <w:rPr>
          <w:b/>
          <w:bCs/>
        </w:rPr>
        <w:t>re</w:t>
      </w:r>
      <w:r w:rsidR="43226954" w:rsidRPr="53E97647">
        <w:rPr>
          <w:b/>
          <w:bCs/>
        </w:rPr>
        <w:t>s</w:t>
      </w:r>
      <w:r w:rsidR="081BCDC2" w:rsidRPr="53E97647">
        <w:rPr>
          <w:b/>
          <w:bCs/>
        </w:rPr>
        <w:t xml:space="preserve">idents </w:t>
      </w:r>
      <w:r w:rsidRPr="53E97647">
        <w:rPr>
          <w:b/>
          <w:bCs/>
        </w:rPr>
        <w:t>told us</w:t>
      </w:r>
      <w:r w:rsidR="43226954" w:rsidRPr="53E97647">
        <w:rPr>
          <w:b/>
          <w:bCs/>
        </w:rPr>
        <w:t xml:space="preserve"> </w:t>
      </w:r>
    </w:p>
    <w:p w14:paraId="1DF05278" w14:textId="77777777" w:rsidR="00F5140E" w:rsidRPr="00EF4CBF" w:rsidRDefault="00F5140E" w:rsidP="00841BE8">
      <w:pPr>
        <w:rPr>
          <w:b/>
          <w:bCs/>
        </w:rPr>
      </w:pPr>
    </w:p>
    <w:p w14:paraId="6759ACBE" w14:textId="66DD40C5" w:rsidR="00841BE8" w:rsidRPr="00EF4CBF" w:rsidRDefault="499FB069">
      <w:pPr>
        <w:numPr>
          <w:ilvl w:val="0"/>
          <w:numId w:val="24"/>
        </w:numPr>
        <w:spacing w:after="160" w:line="278" w:lineRule="auto"/>
        <w:rPr>
          <w:b/>
          <w:bCs/>
        </w:rPr>
      </w:pPr>
      <w:r w:rsidRPr="53E97647">
        <w:rPr>
          <w:b/>
          <w:bCs/>
        </w:rPr>
        <w:t xml:space="preserve">“Sometimes staff tell me what is happening and sometimes they don’t” showing communication can for some </w:t>
      </w:r>
      <w:r w:rsidR="7C0B6978" w:rsidRPr="53E97647">
        <w:rPr>
          <w:b/>
          <w:bCs/>
        </w:rPr>
        <w:t>residents</w:t>
      </w:r>
      <w:r w:rsidRPr="53E97647">
        <w:rPr>
          <w:b/>
          <w:bCs/>
        </w:rPr>
        <w:t xml:space="preserve"> be hit and miss</w:t>
      </w:r>
      <w:r w:rsidR="48389071" w:rsidRPr="53E97647">
        <w:rPr>
          <w:b/>
          <w:bCs/>
        </w:rPr>
        <w:t>”</w:t>
      </w:r>
      <w:r w:rsidRPr="53E97647">
        <w:rPr>
          <w:b/>
          <w:bCs/>
        </w:rPr>
        <w:t>.</w:t>
      </w:r>
    </w:p>
    <w:p w14:paraId="7644F2C0" w14:textId="41E61F0D" w:rsidR="00841BE8" w:rsidRPr="00EF4CBF" w:rsidRDefault="00841BE8">
      <w:pPr>
        <w:numPr>
          <w:ilvl w:val="0"/>
          <w:numId w:val="23"/>
        </w:numPr>
        <w:spacing w:after="160" w:line="278" w:lineRule="auto"/>
        <w:rPr>
          <w:b/>
          <w:bCs/>
        </w:rPr>
      </w:pPr>
      <w:r w:rsidRPr="00EF4CBF">
        <w:rPr>
          <w:b/>
          <w:bCs/>
        </w:rPr>
        <w:lastRenderedPageBreak/>
        <w:t>“If I don’t get information I probe” showing people with the capacity and confidence to ask questions get more information</w:t>
      </w:r>
      <w:r w:rsidR="00691725">
        <w:rPr>
          <w:b/>
          <w:bCs/>
        </w:rPr>
        <w:t>”</w:t>
      </w:r>
      <w:r w:rsidRPr="00EF4CBF">
        <w:rPr>
          <w:b/>
          <w:bCs/>
        </w:rPr>
        <w:t>.</w:t>
      </w:r>
    </w:p>
    <w:p w14:paraId="4E21A802" w14:textId="37DC028C" w:rsidR="00841BE8" w:rsidRPr="00EF4CBF" w:rsidRDefault="00691725">
      <w:pPr>
        <w:numPr>
          <w:ilvl w:val="0"/>
          <w:numId w:val="23"/>
        </w:numPr>
        <w:spacing w:after="160" w:line="278" w:lineRule="auto"/>
        <w:rPr>
          <w:b/>
          <w:bCs/>
        </w:rPr>
      </w:pPr>
      <w:r>
        <w:rPr>
          <w:b/>
          <w:bCs/>
        </w:rPr>
        <w:t>“</w:t>
      </w:r>
      <w:r w:rsidR="00841BE8" w:rsidRPr="00EF4CBF">
        <w:rPr>
          <w:b/>
          <w:bCs/>
        </w:rPr>
        <w:t>I don’t get anything in large print, which would help</w:t>
      </w:r>
      <w:r>
        <w:rPr>
          <w:b/>
          <w:bCs/>
        </w:rPr>
        <w:t>”</w:t>
      </w:r>
      <w:r w:rsidR="00841BE8" w:rsidRPr="00EF4CBF">
        <w:rPr>
          <w:b/>
          <w:bCs/>
        </w:rPr>
        <w:t>.</w:t>
      </w:r>
    </w:p>
    <w:p w14:paraId="6F15DEE9" w14:textId="4B5CE425" w:rsidR="00CB1CD5" w:rsidRPr="00EF4CBF" w:rsidRDefault="00841BE8">
      <w:pPr>
        <w:numPr>
          <w:ilvl w:val="0"/>
          <w:numId w:val="23"/>
        </w:numPr>
        <w:spacing w:after="160" w:line="278" w:lineRule="auto"/>
        <w:rPr>
          <w:b/>
          <w:bCs/>
        </w:rPr>
      </w:pPr>
      <w:r w:rsidRPr="00EF4CBF">
        <w:rPr>
          <w:b/>
          <w:bCs/>
        </w:rPr>
        <w:t>“Not a thing, they do not publish it, they come and talk to me about the activities going on. I get not enough sometimes people choose to tell me, and some do not.”</w:t>
      </w:r>
    </w:p>
    <w:p w14:paraId="35157FC4" w14:textId="77777777" w:rsidR="00841BE8" w:rsidRPr="008F6037" w:rsidRDefault="00853D17" w:rsidP="004768F2">
      <w:pPr>
        <w:pStyle w:val="HWHeading3"/>
        <w:rPr>
          <w:sz w:val="24"/>
          <w:szCs w:val="24"/>
        </w:rPr>
      </w:pPr>
      <w:r>
        <w:t>Language and Translation</w:t>
      </w:r>
    </w:p>
    <w:p w14:paraId="07E70D0E" w14:textId="42F183C2" w:rsidR="00841BE8" w:rsidRDefault="499FB069" w:rsidP="00841BE8">
      <w:r>
        <w:t xml:space="preserve">We spoke to two </w:t>
      </w:r>
      <w:r w:rsidR="43226954">
        <w:t>tenants</w:t>
      </w:r>
      <w:r>
        <w:t xml:space="preserve"> who do not speak English but used their personal support worker to tell us about their experiences of communication. Due to their vulnerabilities and having English as a </w:t>
      </w:r>
      <w:r w:rsidR="43226954">
        <w:t>s</w:t>
      </w:r>
      <w:r>
        <w:t xml:space="preserve">econd </w:t>
      </w:r>
      <w:r w:rsidR="43226954">
        <w:t>l</w:t>
      </w:r>
      <w:r>
        <w:t>anguage they said</w:t>
      </w:r>
      <w:r w:rsidR="43226954">
        <w:t>,</w:t>
      </w:r>
      <w:r>
        <w:t xml:space="preserve"> </w:t>
      </w:r>
      <w:r w:rsidR="43226954">
        <w:t>“</w:t>
      </w:r>
      <w:r w:rsidRPr="53E97647">
        <w:rPr>
          <w:b/>
          <w:bCs/>
        </w:rPr>
        <w:t>that they know little about what is happening</w:t>
      </w:r>
      <w:r w:rsidR="43226954">
        <w:t>”</w:t>
      </w:r>
      <w:r>
        <w:t xml:space="preserve"> in the scheme and appeared to be isolated as a result</w:t>
      </w:r>
      <w:r w:rsidR="43226954">
        <w:t>,</w:t>
      </w:r>
      <w:r>
        <w:t xml:space="preserve"> apart from their </w:t>
      </w:r>
      <w:proofErr w:type="spellStart"/>
      <w:r>
        <w:t>carers</w:t>
      </w:r>
      <w:proofErr w:type="spellEnd"/>
      <w:r>
        <w:t xml:space="preserve">. If </w:t>
      </w:r>
      <w:r w:rsidR="728560AD">
        <w:t>residents</w:t>
      </w:r>
      <w:r>
        <w:t xml:space="preserve"> are happy with this and it suits them as </w:t>
      </w:r>
      <w:r w:rsidR="339F1211">
        <w:t>individuals,</w:t>
      </w:r>
      <w:r>
        <w:t xml:space="preserve"> this works well.</w:t>
      </w:r>
    </w:p>
    <w:p w14:paraId="6B207A4F" w14:textId="77777777" w:rsidR="00AB3923" w:rsidRDefault="00AB3923" w:rsidP="00841BE8"/>
    <w:p w14:paraId="70BDAA99" w14:textId="7071A433" w:rsidR="00CB1CD5" w:rsidRPr="00F5140E" w:rsidRDefault="51EE0947" w:rsidP="00F5140E">
      <w:pPr>
        <w:pStyle w:val="HWHeading3"/>
      </w:pPr>
      <w:r>
        <w:t>Tenant/</w:t>
      </w:r>
      <w:r w:rsidR="5859072E">
        <w:t>Resident</w:t>
      </w:r>
      <w:r w:rsidR="499FB069">
        <w:t xml:space="preserve"> meetings</w:t>
      </w:r>
    </w:p>
    <w:p w14:paraId="37469D21" w14:textId="50E48854" w:rsidR="00841BE8" w:rsidRDefault="5A4779F1" w:rsidP="00841BE8">
      <w:r>
        <w:t xml:space="preserve">Residents </w:t>
      </w:r>
      <w:r w:rsidR="499FB069">
        <w:t>who participate in the</w:t>
      </w:r>
      <w:r w:rsidR="4B89970F">
        <w:t>se</w:t>
      </w:r>
      <w:r w:rsidR="499FB069">
        <w:t xml:space="preserve"> meetings, have a greater knowledge of what is happening in the scheme and notes/minutes of these meetings are displayed on the wall if anyone wishes to read them.</w:t>
      </w:r>
    </w:p>
    <w:p w14:paraId="56A36A5F" w14:textId="77777777" w:rsidR="008D1F44" w:rsidRDefault="008D1F44" w:rsidP="00841BE8"/>
    <w:p w14:paraId="2B06C40C" w14:textId="54177E14" w:rsidR="00841BE8" w:rsidRDefault="499FB069" w:rsidP="00841BE8">
      <w:r>
        <w:t xml:space="preserve">We observed a meeting which seemed to be about health and safety, as well as a remembrance for a member of staff. We </w:t>
      </w:r>
      <w:r w:rsidR="43226954">
        <w:t>witnessed</w:t>
      </w:r>
      <w:r>
        <w:t xml:space="preserve"> a positive interaction with </w:t>
      </w:r>
      <w:r w:rsidR="5F3D4ECE">
        <w:t>residents a</w:t>
      </w:r>
      <w:r>
        <w:t xml:space="preserve">bout activities. These could be utilised more e.g. how do they disseminate information to all </w:t>
      </w:r>
      <w:r w:rsidR="4B89970F">
        <w:t>tenants</w:t>
      </w:r>
      <w:r>
        <w:t xml:space="preserve"> – not just the ones in attendance at meetings</w:t>
      </w:r>
      <w:r w:rsidR="43226954">
        <w:t xml:space="preserve">. We </w:t>
      </w:r>
      <w:r>
        <w:t xml:space="preserve">observed good practice when one scheme </w:t>
      </w:r>
      <w:r w:rsidR="4B89970F">
        <w:t>displayed</w:t>
      </w:r>
      <w:r>
        <w:t xml:space="preserve"> flyers for the </w:t>
      </w:r>
      <w:r w:rsidR="4B89970F">
        <w:t>tenant</w:t>
      </w:r>
      <w:r>
        <w:t xml:space="preserve">s’ games afternoon immediately after their </w:t>
      </w:r>
      <w:r w:rsidR="22EE32C1">
        <w:t>tenant</w:t>
      </w:r>
      <w:r>
        <w:t xml:space="preserve"> meeting on doors and poster boards at a good height to ensure they were seen.</w:t>
      </w:r>
    </w:p>
    <w:p w14:paraId="0522EC24" w14:textId="77777777" w:rsidR="00F5140E" w:rsidRDefault="00F5140E" w:rsidP="00841BE8"/>
    <w:p w14:paraId="184CE920" w14:textId="77777777" w:rsidR="00CB1CD5" w:rsidRPr="00EF4CBF" w:rsidRDefault="00CB1CD5" w:rsidP="004768F2">
      <w:pPr>
        <w:pStyle w:val="HWHeading2"/>
        <w:rPr>
          <w:sz w:val="32"/>
          <w:szCs w:val="32"/>
        </w:rPr>
      </w:pPr>
      <w:r w:rsidRPr="00EF4CBF">
        <w:rPr>
          <w:sz w:val="32"/>
          <w:szCs w:val="32"/>
        </w:rPr>
        <w:t>Healthcare and independence</w:t>
      </w:r>
    </w:p>
    <w:p w14:paraId="6B561E36" w14:textId="275E2242" w:rsidR="004768F2" w:rsidRDefault="00841BE8" w:rsidP="00841BE8">
      <w:r>
        <w:t xml:space="preserve">Some </w:t>
      </w:r>
      <w:r w:rsidR="00886CFF">
        <w:t>people</w:t>
      </w:r>
      <w:r>
        <w:t xml:space="preserve"> we spoke to were uncertain about the amount of help and support staff could provide for them. </w:t>
      </w:r>
    </w:p>
    <w:p w14:paraId="4E9063CB" w14:textId="77777777" w:rsidR="004768F2" w:rsidRDefault="004768F2" w:rsidP="00841BE8"/>
    <w:p w14:paraId="3C68CE39" w14:textId="4F9ED532" w:rsidR="0034741F" w:rsidRPr="009D6F51" w:rsidRDefault="499FB069" w:rsidP="53E97647">
      <w:pPr>
        <w:rPr>
          <w:b/>
          <w:bCs/>
        </w:rPr>
      </w:pPr>
      <w:r>
        <w:t xml:space="preserve">One </w:t>
      </w:r>
      <w:r w:rsidR="5326A641">
        <w:t>resident r</w:t>
      </w:r>
      <w:r>
        <w:t>aised his concern</w:t>
      </w:r>
      <w:r w:rsidR="60EF9597" w:rsidRPr="53E97647">
        <w:rPr>
          <w:b/>
          <w:bCs/>
        </w:rPr>
        <w:t xml:space="preserve">: </w:t>
      </w:r>
    </w:p>
    <w:p w14:paraId="1BBC29EA" w14:textId="77777777" w:rsidR="00841BE8" w:rsidRPr="00EF4CBF" w:rsidRDefault="499FB069">
      <w:pPr>
        <w:pStyle w:val="ListParagraph"/>
        <w:numPr>
          <w:ilvl w:val="0"/>
          <w:numId w:val="2"/>
        </w:numPr>
        <w:rPr>
          <w:b/>
          <w:bCs/>
        </w:rPr>
      </w:pPr>
      <w:r w:rsidRPr="53E97647">
        <w:rPr>
          <w:b/>
          <w:bCs/>
        </w:rPr>
        <w:t>“Staff are not allowed to lift me if I fall over, I don’t see why they can’t be trained to help me, I spent hours on the floor waiting for the ambulance to come.”</w:t>
      </w:r>
    </w:p>
    <w:p w14:paraId="1CA0BB3E" w14:textId="77777777" w:rsidR="0034741F" w:rsidRDefault="0034741F" w:rsidP="00841BE8"/>
    <w:p w14:paraId="5D3C0D11" w14:textId="333DEA09" w:rsidR="00841BE8" w:rsidRDefault="499FB069" w:rsidP="00841BE8">
      <w:r>
        <w:t xml:space="preserve">This issue of how far staff </w:t>
      </w:r>
      <w:proofErr w:type="gramStart"/>
      <w:r>
        <w:t>are able to</w:t>
      </w:r>
      <w:proofErr w:type="gramEnd"/>
      <w:r>
        <w:t xml:space="preserve"> provide care for the </w:t>
      </w:r>
      <w:r w:rsidR="5E863061">
        <w:t xml:space="preserve">tenants </w:t>
      </w:r>
      <w:r>
        <w:t xml:space="preserve">in terms of First Aid, we observed </w:t>
      </w:r>
      <w:r w:rsidR="13C35DFD">
        <w:t xml:space="preserve">one </w:t>
      </w:r>
      <w:r w:rsidR="22EE32C1">
        <w:t>tenant</w:t>
      </w:r>
      <w:r>
        <w:t xml:space="preserve"> who felt unwell, the Authorised Representative explained to the support worker who said they would phone 999, th</w:t>
      </w:r>
      <w:r w:rsidR="22EE32C1">
        <w:t>is person</w:t>
      </w:r>
      <w:r>
        <w:t xml:space="preserve"> became agitated and thought the carer meant the police. The person was </w:t>
      </w:r>
      <w:r>
        <w:lastRenderedPageBreak/>
        <w:t xml:space="preserve">reassured, the support worker contacted 999, </w:t>
      </w:r>
      <w:r w:rsidR="0214B81B">
        <w:t>as</w:t>
      </w:r>
      <w:r>
        <w:t xml:space="preserve"> the person started to feel better, so no further action was taken.</w:t>
      </w:r>
    </w:p>
    <w:p w14:paraId="63CE3352" w14:textId="77777777" w:rsidR="0034741F" w:rsidRDefault="0034741F" w:rsidP="00841BE8"/>
    <w:p w14:paraId="7893AB13" w14:textId="773AC34A" w:rsidR="00841BE8" w:rsidRDefault="5228E58D" w:rsidP="53E97647">
      <w:r>
        <w:t>Residents</w:t>
      </w:r>
      <w:r w:rsidR="499FB069">
        <w:t xml:space="preserve"> mentioned the lack of “</w:t>
      </w:r>
      <w:r w:rsidR="499FB069" w:rsidRPr="53E97647">
        <w:rPr>
          <w:b/>
          <w:bCs/>
        </w:rPr>
        <w:t>common sense”</w:t>
      </w:r>
      <w:r w:rsidR="499FB069">
        <w:t xml:space="preserve"> where a plaster could not be applied, or clothes put on when they were still wet after a shower.</w:t>
      </w:r>
    </w:p>
    <w:p w14:paraId="5416F362" w14:textId="77777777" w:rsidR="0034741F" w:rsidRPr="00A37FD1" w:rsidRDefault="0034741F" w:rsidP="00841BE8"/>
    <w:p w14:paraId="0F83DDA2" w14:textId="77777777" w:rsidR="00841BE8" w:rsidRDefault="00841BE8" w:rsidP="00841BE8">
      <w:r>
        <w:t>When we spoke to care staff, they were busy completing risk assessments for individuals living in the scheme.</w:t>
      </w:r>
    </w:p>
    <w:p w14:paraId="50DA39F6" w14:textId="77777777" w:rsidR="0034741F" w:rsidRDefault="0034741F" w:rsidP="00841BE8"/>
    <w:p w14:paraId="3F237C52" w14:textId="627FDD94" w:rsidR="00AB3923" w:rsidRDefault="00841BE8" w:rsidP="00841BE8">
      <w:r>
        <w:t xml:space="preserve">It seemed confusing to have different processes for different </w:t>
      </w:r>
      <w:r w:rsidR="00F0014A">
        <w:t>Housing with Care</w:t>
      </w:r>
      <w:r>
        <w:t xml:space="preserve"> schemes and individuals. Although personalised care would explain this. But</w:t>
      </w:r>
      <w:r w:rsidR="00EF4CBF">
        <w:t xml:space="preserve"> this</w:t>
      </w:r>
      <w:r>
        <w:t xml:space="preserve"> could be explained to </w:t>
      </w:r>
      <w:r w:rsidR="00886CFF">
        <w:t>people</w:t>
      </w:r>
      <w:r>
        <w:t xml:space="preserve"> in a</w:t>
      </w:r>
      <w:r w:rsidR="00EF4CBF">
        <w:t xml:space="preserve"> different way</w:t>
      </w:r>
    </w:p>
    <w:p w14:paraId="0889CB93" w14:textId="77777777" w:rsidR="00EF4CBF" w:rsidRDefault="00EF4CBF" w:rsidP="00841BE8"/>
    <w:p w14:paraId="022D258C" w14:textId="14BB6679" w:rsidR="00CB1CD5" w:rsidRDefault="13C35DFD" w:rsidP="53E97647">
      <w:pPr>
        <w:rPr>
          <w:b/>
          <w:bCs/>
        </w:rPr>
      </w:pPr>
      <w:r w:rsidRPr="53E97647">
        <w:rPr>
          <w:b/>
          <w:bCs/>
        </w:rPr>
        <w:t xml:space="preserve">One </w:t>
      </w:r>
      <w:r w:rsidR="490E1669" w:rsidRPr="53E97647">
        <w:rPr>
          <w:b/>
          <w:bCs/>
        </w:rPr>
        <w:t>resident</w:t>
      </w:r>
      <w:r w:rsidR="499FB069" w:rsidRPr="53E97647">
        <w:rPr>
          <w:b/>
          <w:bCs/>
        </w:rPr>
        <w:t xml:space="preserve"> sai</w:t>
      </w:r>
      <w:r w:rsidR="51088498" w:rsidRPr="53E97647">
        <w:rPr>
          <w:b/>
          <w:bCs/>
        </w:rPr>
        <w:t>d:</w:t>
      </w:r>
    </w:p>
    <w:p w14:paraId="410302E5" w14:textId="518BDC8C" w:rsidR="00CB1CD5" w:rsidRDefault="499FB069">
      <w:pPr>
        <w:pStyle w:val="ListParagraph"/>
        <w:numPr>
          <w:ilvl w:val="0"/>
          <w:numId w:val="3"/>
        </w:numPr>
        <w:rPr>
          <w:b/>
          <w:bCs/>
        </w:rPr>
      </w:pPr>
      <w:r w:rsidRPr="53E97647">
        <w:rPr>
          <w:b/>
          <w:bCs/>
        </w:rPr>
        <w:t xml:space="preserve"> “</w:t>
      </w:r>
      <w:r w:rsidR="004C4D94" w:rsidRPr="53E97647">
        <w:rPr>
          <w:b/>
          <w:bCs/>
        </w:rPr>
        <w:t>If</w:t>
      </w:r>
      <w:r w:rsidRPr="53E97647">
        <w:rPr>
          <w:b/>
          <w:bCs/>
        </w:rPr>
        <w:t xml:space="preserve"> I fall, they will come and pick me up.”</w:t>
      </w:r>
    </w:p>
    <w:p w14:paraId="5B123A25" w14:textId="77777777" w:rsidR="00487077" w:rsidRPr="00EF4CBF" w:rsidRDefault="00487077" w:rsidP="00EF4CBF">
      <w:pPr>
        <w:rPr>
          <w:b/>
          <w:bCs/>
        </w:rPr>
      </w:pPr>
    </w:p>
    <w:p w14:paraId="2B92E93A" w14:textId="77777777" w:rsidR="00CB1CD5" w:rsidRDefault="00CB1CD5" w:rsidP="004768F2">
      <w:pPr>
        <w:pStyle w:val="HWHeading3"/>
      </w:pPr>
      <w:r>
        <w:t>Food and Nutrition</w:t>
      </w:r>
    </w:p>
    <w:p w14:paraId="3E0A2E56" w14:textId="278173A0" w:rsidR="00841BE8" w:rsidRDefault="00841BE8" w:rsidP="00841BE8">
      <w:r>
        <w:t>Healthy food and nutrition are essential for mental and physical health -our findings showed a wide variation in people’s experiences of the food provided in the schemes which might impact on their mental health.</w:t>
      </w:r>
      <w:r w:rsidR="00091A34">
        <w:t xml:space="preserve"> Across Housing with Care Schemes, there is differing catering options/offer available to tenants and may also be funded</w:t>
      </w:r>
      <w:r w:rsidR="00091A34" w:rsidRPr="00091A34">
        <w:t xml:space="preserve"> separately to the care service. </w:t>
      </w:r>
    </w:p>
    <w:p w14:paraId="27A07209" w14:textId="77777777" w:rsidR="00325620" w:rsidRPr="00E6060E" w:rsidRDefault="00325620" w:rsidP="00841BE8"/>
    <w:p w14:paraId="5143801C" w14:textId="5425460F" w:rsidR="00841BE8" w:rsidRPr="003E4CD8" w:rsidRDefault="499FB069" w:rsidP="53E97647">
      <w:pPr>
        <w:pStyle w:val="HWHeading1Subtitle"/>
        <w:rPr>
          <w:color w:val="auto"/>
          <w:sz w:val="20"/>
        </w:rPr>
      </w:pPr>
      <w:r w:rsidRPr="53E97647">
        <w:rPr>
          <w:color w:val="auto"/>
          <w:sz w:val="20"/>
        </w:rPr>
        <w:t xml:space="preserve">What the </w:t>
      </w:r>
      <w:r w:rsidR="34189685" w:rsidRPr="53E97647">
        <w:rPr>
          <w:color w:val="auto"/>
          <w:sz w:val="20"/>
        </w:rPr>
        <w:t>resident</w:t>
      </w:r>
      <w:r w:rsidR="0214B81B" w:rsidRPr="53E97647">
        <w:rPr>
          <w:color w:val="auto"/>
          <w:sz w:val="20"/>
        </w:rPr>
        <w:t>s</w:t>
      </w:r>
      <w:r w:rsidRPr="53E97647">
        <w:rPr>
          <w:color w:val="auto"/>
          <w:sz w:val="20"/>
        </w:rPr>
        <w:t xml:space="preserve"> said about their food</w:t>
      </w:r>
    </w:p>
    <w:p w14:paraId="25969EE5" w14:textId="6B362164" w:rsidR="00841BE8" w:rsidRDefault="21DD001B" w:rsidP="00841BE8">
      <w:r w:rsidRPr="53E97647">
        <w:rPr>
          <w:b/>
          <w:bCs/>
        </w:rPr>
        <w:t>90%</w:t>
      </w:r>
      <w:r>
        <w:t xml:space="preserve"> </w:t>
      </w:r>
      <w:r w:rsidR="499FB069">
        <w:t xml:space="preserve">of </w:t>
      </w:r>
      <w:r w:rsidR="004C4D94">
        <w:t>residents</w:t>
      </w:r>
      <w:r w:rsidR="499FB069">
        <w:t xml:space="preserve"> said that they eat or have eaten in the past in the restaurant</w:t>
      </w:r>
      <w:r w:rsidR="408081A9">
        <w:t>/cafe</w:t>
      </w:r>
      <w:r w:rsidR="499FB069">
        <w:t>, but not everyone eats there all the time unless they pay for it as part of their package.</w:t>
      </w:r>
    </w:p>
    <w:p w14:paraId="10CC7921" w14:textId="77777777" w:rsidR="004768F2" w:rsidRPr="001B596D" w:rsidRDefault="004768F2" w:rsidP="00841BE8"/>
    <w:p w14:paraId="1E5A802D" w14:textId="7D4833A7" w:rsidR="00841BE8" w:rsidRDefault="00841BE8" w:rsidP="00841BE8">
      <w:r>
        <w:t xml:space="preserve">There is a variety of different experiences of the food served </w:t>
      </w:r>
      <w:r w:rsidR="00091A34">
        <w:t>and</w:t>
      </w:r>
      <w:r>
        <w:t xml:space="preserve"> it</w:t>
      </w:r>
      <w:r w:rsidR="00091A34">
        <w:t xml:space="preserve"> also</w:t>
      </w:r>
      <w:r>
        <w:t xml:space="preserve"> has an impact on the benefits or money people have </w:t>
      </w:r>
      <w:proofErr w:type="gramStart"/>
      <w:r>
        <w:t>in order to</w:t>
      </w:r>
      <w:proofErr w:type="gramEnd"/>
      <w:r>
        <w:t xml:space="preserve"> purchase it.</w:t>
      </w:r>
    </w:p>
    <w:p w14:paraId="347B35F3" w14:textId="77777777" w:rsidR="003E4CD8" w:rsidRPr="003E4CD8" w:rsidRDefault="003E4CD8" w:rsidP="00841BE8">
      <w:pPr>
        <w:rPr>
          <w:b/>
          <w:bCs/>
        </w:rPr>
      </w:pPr>
    </w:p>
    <w:p w14:paraId="10F3EEAE" w14:textId="11539FEB" w:rsidR="0034741F" w:rsidRPr="001B596D" w:rsidRDefault="21DD001B" w:rsidP="53E97647">
      <w:pPr>
        <w:rPr>
          <w:b/>
          <w:bCs/>
        </w:rPr>
      </w:pPr>
      <w:r w:rsidRPr="53E97647">
        <w:rPr>
          <w:b/>
          <w:bCs/>
        </w:rPr>
        <w:t xml:space="preserve">What </w:t>
      </w:r>
      <w:r w:rsidR="03381388" w:rsidRPr="53E97647">
        <w:rPr>
          <w:b/>
          <w:bCs/>
        </w:rPr>
        <w:t>residents</w:t>
      </w:r>
      <w:r w:rsidRPr="53E97647">
        <w:rPr>
          <w:b/>
          <w:bCs/>
        </w:rPr>
        <w:t xml:space="preserve"> said</w:t>
      </w:r>
      <w:r w:rsidR="1D02F133" w:rsidRPr="53E97647">
        <w:rPr>
          <w:b/>
          <w:bCs/>
        </w:rPr>
        <w:t>:</w:t>
      </w:r>
    </w:p>
    <w:p w14:paraId="791842C1" w14:textId="77777777" w:rsidR="00841BE8" w:rsidRPr="003E4CD8" w:rsidRDefault="499FB069">
      <w:pPr>
        <w:pStyle w:val="ListParagraph"/>
        <w:numPr>
          <w:ilvl w:val="0"/>
          <w:numId w:val="4"/>
        </w:numPr>
        <w:spacing w:after="160" w:line="278" w:lineRule="auto"/>
        <w:rPr>
          <w:b/>
          <w:bCs/>
        </w:rPr>
      </w:pPr>
      <w:r w:rsidRPr="53E97647">
        <w:rPr>
          <w:b/>
          <w:bCs/>
        </w:rPr>
        <w:t>“Cafe is expensive and food not always good.”</w:t>
      </w:r>
    </w:p>
    <w:p w14:paraId="32C5D323" w14:textId="46493906" w:rsidR="00841BE8" w:rsidRPr="003E4CD8" w:rsidRDefault="499FB069">
      <w:pPr>
        <w:pStyle w:val="ListParagraph"/>
        <w:numPr>
          <w:ilvl w:val="0"/>
          <w:numId w:val="4"/>
        </w:numPr>
        <w:spacing w:after="160" w:line="278" w:lineRule="auto"/>
        <w:rPr>
          <w:b/>
          <w:bCs/>
        </w:rPr>
      </w:pPr>
      <w:r w:rsidRPr="53E97647">
        <w:rPr>
          <w:b/>
          <w:bCs/>
        </w:rPr>
        <w:t>“They keep us warm and fed. The kitchen is open from morning till afternoon</w:t>
      </w:r>
      <w:r w:rsidR="706A5D2D" w:rsidRPr="53E97647">
        <w:rPr>
          <w:b/>
          <w:bCs/>
        </w:rPr>
        <w:t>”</w:t>
      </w:r>
      <w:r w:rsidRPr="53E97647">
        <w:rPr>
          <w:b/>
          <w:bCs/>
        </w:rPr>
        <w:t>.</w:t>
      </w:r>
    </w:p>
    <w:p w14:paraId="6A41A447" w14:textId="7A8FA44C" w:rsidR="00841BE8" w:rsidRPr="003E4CD8" w:rsidRDefault="706A5D2D">
      <w:pPr>
        <w:pStyle w:val="ListParagraph"/>
        <w:numPr>
          <w:ilvl w:val="0"/>
          <w:numId w:val="4"/>
        </w:numPr>
        <w:spacing w:after="160" w:line="278" w:lineRule="auto"/>
        <w:rPr>
          <w:b/>
          <w:bCs/>
        </w:rPr>
      </w:pPr>
      <w:r w:rsidRPr="53E97647">
        <w:rPr>
          <w:b/>
          <w:bCs/>
        </w:rPr>
        <w:t>“</w:t>
      </w:r>
      <w:r w:rsidR="499FB069" w:rsidRPr="53E97647">
        <w:rPr>
          <w:b/>
          <w:bCs/>
        </w:rPr>
        <w:t>It works well. There is a 4-week menu. Lunchtime menu only, I am happy with this. I don’t think there is anything they could do to improve the food</w:t>
      </w:r>
      <w:r w:rsidRPr="53E97647">
        <w:rPr>
          <w:b/>
          <w:bCs/>
        </w:rPr>
        <w:t>”</w:t>
      </w:r>
      <w:r w:rsidR="499FB069" w:rsidRPr="53E97647">
        <w:rPr>
          <w:b/>
          <w:bCs/>
        </w:rPr>
        <w:t>.</w:t>
      </w:r>
    </w:p>
    <w:p w14:paraId="73482B54" w14:textId="5EC0A4E9" w:rsidR="00841BE8" w:rsidRPr="003E4CD8" w:rsidRDefault="706A5D2D">
      <w:pPr>
        <w:pStyle w:val="ListParagraph"/>
        <w:numPr>
          <w:ilvl w:val="0"/>
          <w:numId w:val="4"/>
        </w:numPr>
        <w:spacing w:after="160" w:line="278" w:lineRule="auto"/>
        <w:rPr>
          <w:b/>
          <w:bCs/>
        </w:rPr>
      </w:pPr>
      <w:r w:rsidRPr="53E97647">
        <w:rPr>
          <w:b/>
          <w:bCs/>
        </w:rPr>
        <w:t>“</w:t>
      </w:r>
      <w:r w:rsidR="499FB069" w:rsidRPr="53E97647">
        <w:rPr>
          <w:b/>
          <w:bCs/>
        </w:rPr>
        <w:t>Only have access to cafe on Tuesday and Friday now - due to chef being off, was meant to be back in September, still not back. Use microwave in flat to make meals, not allowed to use the oven. Brother helps with meals sometimes. Love the all-day breakfast they have on a Friday</w:t>
      </w:r>
      <w:r w:rsidRPr="53E97647">
        <w:rPr>
          <w:b/>
          <w:bCs/>
        </w:rPr>
        <w:t>”</w:t>
      </w:r>
      <w:r w:rsidR="499FB069" w:rsidRPr="53E97647">
        <w:rPr>
          <w:b/>
          <w:bCs/>
        </w:rPr>
        <w:t>.</w:t>
      </w:r>
    </w:p>
    <w:p w14:paraId="32B3392A" w14:textId="77777777" w:rsidR="00841BE8" w:rsidRPr="003E4CD8" w:rsidRDefault="499FB069">
      <w:pPr>
        <w:pStyle w:val="ListParagraph"/>
        <w:numPr>
          <w:ilvl w:val="0"/>
          <w:numId w:val="4"/>
        </w:numPr>
        <w:spacing w:after="160" w:line="278" w:lineRule="auto"/>
        <w:rPr>
          <w:b/>
          <w:bCs/>
        </w:rPr>
      </w:pPr>
      <w:r w:rsidRPr="53E97647">
        <w:rPr>
          <w:b/>
          <w:bCs/>
        </w:rPr>
        <w:t>“My family had food that wasn’t cooked.”</w:t>
      </w:r>
    </w:p>
    <w:p w14:paraId="20A4DFA5" w14:textId="4F1C430E" w:rsidR="00841BE8" w:rsidRPr="003E4CD8" w:rsidRDefault="499FB069">
      <w:pPr>
        <w:pStyle w:val="ListParagraph"/>
        <w:numPr>
          <w:ilvl w:val="0"/>
          <w:numId w:val="4"/>
        </w:numPr>
        <w:spacing w:after="160" w:line="278" w:lineRule="auto"/>
        <w:rPr>
          <w:b/>
          <w:bCs/>
        </w:rPr>
      </w:pPr>
      <w:r w:rsidRPr="53E97647">
        <w:rPr>
          <w:b/>
          <w:bCs/>
        </w:rPr>
        <w:t>“My relative brings food in for me, and the carers heat it up</w:t>
      </w:r>
      <w:r w:rsidR="706A5D2D" w:rsidRPr="53E97647">
        <w:rPr>
          <w:b/>
          <w:bCs/>
        </w:rPr>
        <w:t>”</w:t>
      </w:r>
      <w:r w:rsidRPr="53E97647">
        <w:rPr>
          <w:b/>
          <w:bCs/>
        </w:rPr>
        <w:t>.</w:t>
      </w:r>
    </w:p>
    <w:p w14:paraId="7024792E" w14:textId="13E757F8" w:rsidR="00841BE8" w:rsidRPr="003E4CD8" w:rsidRDefault="499FB069">
      <w:pPr>
        <w:pStyle w:val="ListParagraph"/>
        <w:numPr>
          <w:ilvl w:val="0"/>
          <w:numId w:val="4"/>
        </w:numPr>
        <w:spacing w:after="160" w:line="278" w:lineRule="auto"/>
        <w:rPr>
          <w:b/>
          <w:bCs/>
        </w:rPr>
      </w:pPr>
      <w:r w:rsidRPr="53E97647">
        <w:rPr>
          <w:b/>
          <w:bCs/>
        </w:rPr>
        <w:lastRenderedPageBreak/>
        <w:t>“I use the canteen not very often, it’s too cold to go out in the community and too far for shopping so family do it for me. the girl comes in to make meals</w:t>
      </w:r>
      <w:r w:rsidR="706A5D2D" w:rsidRPr="53E97647">
        <w:rPr>
          <w:b/>
          <w:bCs/>
        </w:rPr>
        <w:t>”</w:t>
      </w:r>
      <w:r w:rsidRPr="53E97647">
        <w:rPr>
          <w:b/>
          <w:bCs/>
        </w:rPr>
        <w:t>.</w:t>
      </w:r>
    </w:p>
    <w:p w14:paraId="4249DB69" w14:textId="77777777" w:rsidR="00841BE8" w:rsidRPr="003E4CD8" w:rsidRDefault="499FB069">
      <w:pPr>
        <w:pStyle w:val="ListParagraph"/>
        <w:numPr>
          <w:ilvl w:val="0"/>
          <w:numId w:val="4"/>
        </w:numPr>
        <w:spacing w:after="160" w:line="278" w:lineRule="auto"/>
        <w:rPr>
          <w:b/>
          <w:bCs/>
        </w:rPr>
      </w:pPr>
      <w:r w:rsidRPr="53E97647">
        <w:rPr>
          <w:b/>
          <w:bCs/>
        </w:rPr>
        <w:t>“Pay all week for meals, too expensive, they changed what I ordered, not telling me.”</w:t>
      </w:r>
    </w:p>
    <w:p w14:paraId="3DC9AB35" w14:textId="77777777" w:rsidR="00AB3923" w:rsidRDefault="00AB3923" w:rsidP="004768F2">
      <w:pPr>
        <w:pStyle w:val="HWHeading1Subtitle"/>
        <w:rPr>
          <w:sz w:val="28"/>
          <w:szCs w:val="28"/>
        </w:rPr>
      </w:pPr>
    </w:p>
    <w:p w14:paraId="2673352C" w14:textId="7817A2B3" w:rsidR="00841BE8" w:rsidRPr="003E4CD8" w:rsidRDefault="00841BE8" w:rsidP="004768F2">
      <w:pPr>
        <w:pStyle w:val="HWHeading1Subtitle"/>
        <w:rPr>
          <w:sz w:val="28"/>
          <w:szCs w:val="28"/>
        </w:rPr>
      </w:pPr>
      <w:r w:rsidRPr="003E4CD8">
        <w:rPr>
          <w:sz w:val="28"/>
          <w:szCs w:val="28"/>
        </w:rPr>
        <w:t>Cultural food</w:t>
      </w:r>
    </w:p>
    <w:p w14:paraId="2CCB8D49" w14:textId="231CEE19" w:rsidR="00841BE8" w:rsidRDefault="00841BE8" w:rsidP="00841BE8">
      <w:r>
        <w:t xml:space="preserve">Within our sample less than </w:t>
      </w:r>
      <w:r w:rsidR="0039271A">
        <w:t>10%</w:t>
      </w:r>
      <w:r>
        <w:t xml:space="preserve"> belonged to Black, Asian, or Ethnic Minority groups but these groups could benefit from having their cultural cuisine represented more within the food served. There is mention within the activities how diverse cultural occasions such as Diwali or Christmas are celebrated, which could involve food too.</w:t>
      </w:r>
    </w:p>
    <w:p w14:paraId="4E9FA19F" w14:textId="77777777" w:rsidR="004768F2" w:rsidRDefault="004768F2" w:rsidP="00841BE8"/>
    <w:p w14:paraId="6F5B36D4" w14:textId="180D20C4" w:rsidR="00487077" w:rsidRPr="00C54A4F" w:rsidRDefault="325A26B9" w:rsidP="00841BE8">
      <w:r w:rsidRPr="53E97647">
        <w:rPr>
          <w:b/>
          <w:bCs/>
        </w:rPr>
        <w:t>Residents</w:t>
      </w:r>
      <w:r w:rsidR="499FB069" w:rsidRPr="53E97647">
        <w:rPr>
          <w:b/>
          <w:bCs/>
        </w:rPr>
        <w:t xml:space="preserve"> said</w:t>
      </w:r>
      <w:r w:rsidR="499FB069">
        <w:t>:</w:t>
      </w:r>
    </w:p>
    <w:p w14:paraId="7DAF7E5A" w14:textId="0658578D" w:rsidR="004768F2" w:rsidRPr="003E4CD8" w:rsidRDefault="499FB069">
      <w:pPr>
        <w:pStyle w:val="ListParagraph"/>
        <w:numPr>
          <w:ilvl w:val="0"/>
          <w:numId w:val="5"/>
        </w:numPr>
        <w:rPr>
          <w:b/>
          <w:bCs/>
        </w:rPr>
      </w:pPr>
      <w:r>
        <w:t>“</w:t>
      </w:r>
      <w:r w:rsidRPr="53E97647">
        <w:rPr>
          <w:b/>
          <w:bCs/>
        </w:rPr>
        <w:t>This food is not what I like to eat- I am used to home cooking Caribbean – my daughter cooks for me</w:t>
      </w:r>
      <w:r w:rsidR="706A5D2D" w:rsidRPr="53E97647">
        <w:rPr>
          <w:b/>
          <w:bCs/>
        </w:rPr>
        <w:t>”</w:t>
      </w:r>
      <w:r w:rsidRPr="53E97647">
        <w:rPr>
          <w:b/>
          <w:bCs/>
        </w:rPr>
        <w:t xml:space="preserve">. </w:t>
      </w:r>
    </w:p>
    <w:p w14:paraId="1F698052" w14:textId="2664A234" w:rsidR="00841BE8" w:rsidRPr="003E4CD8" w:rsidRDefault="499FB069">
      <w:pPr>
        <w:pStyle w:val="ListParagraph"/>
        <w:numPr>
          <w:ilvl w:val="0"/>
          <w:numId w:val="5"/>
        </w:numPr>
        <w:rPr>
          <w:b/>
          <w:bCs/>
        </w:rPr>
      </w:pPr>
      <w:r w:rsidRPr="53E97647">
        <w:rPr>
          <w:b/>
          <w:bCs/>
        </w:rPr>
        <w:t>“They don’t prepare food like I would.”</w:t>
      </w:r>
    </w:p>
    <w:p w14:paraId="2D6C9C23" w14:textId="77777777" w:rsidR="00841BE8" w:rsidRPr="003E4CD8" w:rsidRDefault="499FB069">
      <w:pPr>
        <w:pStyle w:val="ListParagraph"/>
        <w:numPr>
          <w:ilvl w:val="0"/>
          <w:numId w:val="5"/>
        </w:numPr>
        <w:rPr>
          <w:b/>
          <w:bCs/>
        </w:rPr>
      </w:pPr>
      <w:r w:rsidRPr="53E97647">
        <w:rPr>
          <w:b/>
          <w:bCs/>
        </w:rPr>
        <w:t>“Referring to hygiene standards but this person would not say anymore.”</w:t>
      </w:r>
    </w:p>
    <w:p w14:paraId="02A9F427" w14:textId="77777777" w:rsidR="00AB3923" w:rsidRDefault="00AB3923" w:rsidP="00841BE8"/>
    <w:p w14:paraId="3AAEB618" w14:textId="76290376" w:rsidR="00841BE8" w:rsidRDefault="13C35DFD" w:rsidP="00841BE8">
      <w:r>
        <w:t xml:space="preserve">One </w:t>
      </w:r>
      <w:r w:rsidR="228EDD3F">
        <w:t>person’</w:t>
      </w:r>
      <w:r w:rsidR="499FB069">
        <w:t xml:space="preserve"> personal carer made her food for her.</w:t>
      </w:r>
    </w:p>
    <w:p w14:paraId="5B8C8637" w14:textId="77777777" w:rsidR="0034741F" w:rsidRDefault="0034741F" w:rsidP="00841BE8"/>
    <w:p w14:paraId="3905E178" w14:textId="77777777" w:rsidR="00841BE8" w:rsidRPr="003E4CD8" w:rsidRDefault="00841BE8" w:rsidP="004768F2">
      <w:pPr>
        <w:pStyle w:val="HWHeading1Subtitle"/>
        <w:rPr>
          <w:sz w:val="28"/>
          <w:szCs w:val="28"/>
        </w:rPr>
      </w:pPr>
      <w:r w:rsidRPr="003E4CD8">
        <w:rPr>
          <w:sz w:val="28"/>
          <w:szCs w:val="28"/>
        </w:rPr>
        <w:t>Family and Food</w:t>
      </w:r>
    </w:p>
    <w:p w14:paraId="31A78B3E" w14:textId="5CCBEE3C" w:rsidR="00841BE8" w:rsidRDefault="3B4074E0" w:rsidP="53E97647">
      <w:r>
        <w:t>Tenants</w:t>
      </w:r>
      <w:r w:rsidR="499FB069">
        <w:t xml:space="preserve"> who are unable to cook their own food rely on carers or family members to prepare food for them as part of their care package, but others rely on the food provided through the </w:t>
      </w:r>
      <w:r w:rsidR="5EB20A39">
        <w:t>catering provision</w:t>
      </w:r>
      <w:r w:rsidR="499FB069">
        <w:t>. If</w:t>
      </w:r>
      <w:r w:rsidR="765E0FBD">
        <w:t xml:space="preserve"> the </w:t>
      </w:r>
      <w:r w:rsidR="69F068C1">
        <w:t xml:space="preserve">catering provision </w:t>
      </w:r>
      <w:r w:rsidR="499FB069">
        <w:t>is not open often this can provide challenges</w:t>
      </w:r>
      <w:r w:rsidR="32AB5DBD">
        <w:t xml:space="preserve"> and prices </w:t>
      </w:r>
      <w:r w:rsidR="0B1A7812">
        <w:t>did appear to be</w:t>
      </w:r>
      <w:r w:rsidR="32AB5DBD">
        <w:t xml:space="preserve"> a bit expensive.</w:t>
      </w:r>
    </w:p>
    <w:p w14:paraId="03958A6A" w14:textId="77777777" w:rsidR="0034741F" w:rsidRDefault="0034741F" w:rsidP="00841BE8"/>
    <w:p w14:paraId="1AEBC386" w14:textId="2B0DBE30" w:rsidR="00841BE8" w:rsidRDefault="00841BE8" w:rsidP="00841BE8">
      <w:r>
        <w:t>We observed at one scheme home cooked lamb curry and rice, they also made homemade biscuits and cakes</w:t>
      </w:r>
      <w:r w:rsidRPr="00754880">
        <w:t xml:space="preserve">. </w:t>
      </w:r>
    </w:p>
    <w:p w14:paraId="61B8BC4D" w14:textId="77777777" w:rsidR="0034741F" w:rsidRDefault="0034741F" w:rsidP="00841BE8"/>
    <w:p w14:paraId="071CC0E6" w14:textId="6BC0F7E2" w:rsidR="00841BE8" w:rsidRDefault="499FB069" w:rsidP="00841BE8">
      <w:r>
        <w:t xml:space="preserve">Some </w:t>
      </w:r>
      <w:r w:rsidR="64581F8A">
        <w:t xml:space="preserve">residents </w:t>
      </w:r>
      <w:r>
        <w:t>pay for their food at the canteen through their package.</w:t>
      </w:r>
    </w:p>
    <w:p w14:paraId="2DAB7C21" w14:textId="77777777" w:rsidR="004768F2" w:rsidRDefault="004768F2" w:rsidP="00841BE8"/>
    <w:p w14:paraId="67C41E7D" w14:textId="1770BAA1" w:rsidR="0365B050" w:rsidRDefault="0365B050" w:rsidP="53E97647">
      <w:pPr>
        <w:rPr>
          <w:b/>
          <w:bCs/>
        </w:rPr>
      </w:pPr>
      <w:r w:rsidRPr="53E97647">
        <w:rPr>
          <w:b/>
          <w:bCs/>
        </w:rPr>
        <w:t>What we observed</w:t>
      </w:r>
    </w:p>
    <w:p w14:paraId="2046DFB1" w14:textId="24623A59" w:rsidR="53E97647" w:rsidRDefault="53E97647" w:rsidP="53E97647">
      <w:pPr>
        <w:rPr>
          <w:b/>
          <w:bCs/>
        </w:rPr>
      </w:pPr>
    </w:p>
    <w:p w14:paraId="7B7E98F7" w14:textId="5E3ADAC2" w:rsidR="00841BE8" w:rsidRDefault="499FB069" w:rsidP="00841BE8">
      <w:r>
        <w:t xml:space="preserve">We observed </w:t>
      </w:r>
      <w:r w:rsidR="038064EE">
        <w:t xml:space="preserve">residents </w:t>
      </w:r>
      <w:r>
        <w:t>having pie, mash, and vegetables. One scheme had fish, chips, and mushy peas.</w:t>
      </w:r>
    </w:p>
    <w:p w14:paraId="2F516A3F" w14:textId="77777777" w:rsidR="00487077" w:rsidRDefault="00487077" w:rsidP="00841BE8"/>
    <w:p w14:paraId="42BF3783" w14:textId="02017ADC" w:rsidR="00841BE8" w:rsidRDefault="499FB069" w:rsidP="00841BE8">
      <w:r>
        <w:t xml:space="preserve">We observed a </w:t>
      </w:r>
      <w:r w:rsidR="13697B2C">
        <w:t>resident</w:t>
      </w:r>
      <w:r>
        <w:t xml:space="preserve"> asking for support from staff to help cut up their food. We </w:t>
      </w:r>
      <w:r w:rsidR="1990C94C">
        <w:t xml:space="preserve">witnessed </w:t>
      </w:r>
      <w:r>
        <w:t>staff check</w:t>
      </w:r>
      <w:r w:rsidR="1AD98D6B">
        <w:t>ing</w:t>
      </w:r>
      <w:r>
        <w:t xml:space="preserve"> on </w:t>
      </w:r>
      <w:r w:rsidR="51ED07A6">
        <w:t>people</w:t>
      </w:r>
      <w:r>
        <w:t xml:space="preserve"> to see if they needed any help.</w:t>
      </w:r>
    </w:p>
    <w:p w14:paraId="3CC17920" w14:textId="77777777" w:rsidR="0034741F" w:rsidRDefault="0034741F" w:rsidP="00841BE8"/>
    <w:p w14:paraId="6550A6FA" w14:textId="616A5F25" w:rsidR="00841BE8" w:rsidRDefault="00841BE8" w:rsidP="00841BE8">
      <w:r>
        <w:t xml:space="preserve">The </w:t>
      </w:r>
      <w:r w:rsidR="00487077">
        <w:t>tenants</w:t>
      </w:r>
      <w:r>
        <w:t xml:space="preserve"> seemed to be enjoying eating their food.</w:t>
      </w:r>
    </w:p>
    <w:p w14:paraId="6222A34E" w14:textId="77777777" w:rsidR="0034741F" w:rsidRDefault="0034741F" w:rsidP="00841BE8"/>
    <w:p w14:paraId="52EE3CE3" w14:textId="252EED32" w:rsidR="00487077" w:rsidRDefault="60EF9597" w:rsidP="00841BE8">
      <w:r>
        <w:lastRenderedPageBreak/>
        <w:t>We</w:t>
      </w:r>
      <w:r w:rsidR="499FB069">
        <w:t xml:space="preserve"> observe</w:t>
      </w:r>
      <w:r>
        <w:t>d</w:t>
      </w:r>
      <w:r w:rsidR="499FB069">
        <w:t xml:space="preserve"> lunch time </w:t>
      </w:r>
      <w:r w:rsidR="1AD98D6B">
        <w:t>being</w:t>
      </w:r>
      <w:r w:rsidR="499FB069">
        <w:t xml:space="preserve"> a good opportunity to watch staff members interacti</w:t>
      </w:r>
      <w:r w:rsidR="4B89970F">
        <w:t>ons</w:t>
      </w:r>
      <w:r w:rsidR="499FB069">
        <w:t xml:space="preserve"> with the </w:t>
      </w:r>
      <w:r w:rsidR="4B89970F">
        <w:t>tenants</w:t>
      </w:r>
      <w:r w:rsidR="499FB069">
        <w:t xml:space="preserve"> and </w:t>
      </w:r>
      <w:r w:rsidR="4B89970F">
        <w:t xml:space="preserve">all </w:t>
      </w:r>
      <w:r w:rsidR="66180F36">
        <w:t xml:space="preserve">tenants </w:t>
      </w:r>
      <w:r w:rsidR="499FB069">
        <w:t>with each other as they ate their food, on two occasions this was fun and light-hearted, remembering past songs and memories. In others it was a quiet time</w:t>
      </w:r>
      <w:r w:rsidR="500CF993">
        <w:t>,</w:t>
      </w:r>
      <w:r w:rsidR="499FB069">
        <w:t xml:space="preserve"> where </w:t>
      </w:r>
      <w:r w:rsidR="4B89970F">
        <w:t>people</w:t>
      </w:r>
      <w:r w:rsidR="499FB069">
        <w:t xml:space="preserve"> focused on their food, and staff did not interact. </w:t>
      </w:r>
    </w:p>
    <w:p w14:paraId="332FE6BA" w14:textId="77777777" w:rsidR="00487077" w:rsidRDefault="00487077" w:rsidP="00841BE8"/>
    <w:p w14:paraId="65DFC30C" w14:textId="18A2A8BC" w:rsidR="00841BE8" w:rsidRDefault="00841BE8" w:rsidP="00841BE8">
      <w:r>
        <w:t xml:space="preserve">Dinner times varied in different schemes and were a mix of quiet time and other schemes had music from a radio or cassette </w:t>
      </w:r>
      <w:r w:rsidR="00E8793F">
        <w:t>which</w:t>
      </w:r>
      <w:r>
        <w:t xml:space="preserve"> sparked conversations.</w:t>
      </w:r>
    </w:p>
    <w:p w14:paraId="544A89C9" w14:textId="77777777" w:rsidR="00841BE8" w:rsidRDefault="00841BE8" w:rsidP="00841BE8">
      <w:r>
        <w:t>There was a range of different experiences of food, for some schemes they seemed successful, while others were more challenging.</w:t>
      </w:r>
    </w:p>
    <w:p w14:paraId="4A94C979" w14:textId="77777777" w:rsidR="0034741F" w:rsidRPr="00A26C5F" w:rsidRDefault="0034741F" w:rsidP="00841BE8"/>
    <w:p w14:paraId="4901FE8C" w14:textId="5B2EB313" w:rsidR="00841BE8" w:rsidRDefault="46CA69DB" w:rsidP="00841BE8">
      <w:r>
        <w:t>There were variations in food quality and affordability across schemes, which may impact</w:t>
      </w:r>
      <w:r w:rsidR="637FBAF5">
        <w:t xml:space="preserve"> on individual</w:t>
      </w:r>
      <w:r w:rsidR="408081A9">
        <w:t xml:space="preserve"> </w:t>
      </w:r>
      <w:r>
        <w:t>experiences</w:t>
      </w:r>
      <w:r w:rsidR="4BA7BE15">
        <w:t xml:space="preserve"> for example,</w:t>
      </w:r>
      <w:r w:rsidR="499FB069">
        <w:t xml:space="preserve"> some are not open all the time, which means that people need to have ready meals or other straightforward way to make dishes.</w:t>
      </w:r>
    </w:p>
    <w:p w14:paraId="276EEADE" w14:textId="77777777" w:rsidR="00487077" w:rsidRDefault="00487077" w:rsidP="00841BE8"/>
    <w:p w14:paraId="6C8F27A9" w14:textId="7134DB94" w:rsidR="00841BE8" w:rsidRDefault="00841BE8" w:rsidP="00841BE8">
      <w:r>
        <w:t xml:space="preserve">People from different cultural backgrounds, or people who don’t eat meat are not </w:t>
      </w:r>
      <w:r w:rsidR="00930CDF">
        <w:t>as well</w:t>
      </w:r>
      <w:r>
        <w:t xml:space="preserve"> catered</w:t>
      </w:r>
      <w:r w:rsidR="00930CDF">
        <w:t xml:space="preserve"> for</w:t>
      </w:r>
      <w:r>
        <w:t xml:space="preserve"> in terms of what food is available observed </w:t>
      </w:r>
      <w:r w:rsidR="008E7313">
        <w:t xml:space="preserve">one </w:t>
      </w:r>
      <w:r w:rsidR="008A1490">
        <w:t>tenant</w:t>
      </w:r>
      <w:r>
        <w:t xml:space="preserve"> with a lunch of mashed potatoes and vegetables as a vegetarian option. Often people’s own carers or family members will make dishes for them.</w:t>
      </w:r>
    </w:p>
    <w:p w14:paraId="4AF16053" w14:textId="77777777" w:rsidR="0034741F" w:rsidRDefault="0034741F" w:rsidP="00841BE8"/>
    <w:p w14:paraId="29093994" w14:textId="565133C4" w:rsidR="00841BE8" w:rsidRDefault="499FB069" w:rsidP="00841BE8">
      <w:r>
        <w:t xml:space="preserve">We did hear from </w:t>
      </w:r>
      <w:r w:rsidR="4AB05CE5">
        <w:t xml:space="preserve">residents </w:t>
      </w:r>
      <w:r>
        <w:t>who are gluten free that the kitchen staff would prepare different food for their requirements.</w:t>
      </w:r>
    </w:p>
    <w:p w14:paraId="0CD01F30" w14:textId="5D1C150B" w:rsidR="53E97647" w:rsidRDefault="53E97647"/>
    <w:p w14:paraId="663541E7" w14:textId="3C2572C8" w:rsidR="53E97647" w:rsidRDefault="53E97647"/>
    <w:p w14:paraId="79DEB0A6" w14:textId="2BE968D0" w:rsidR="53E97647" w:rsidRDefault="53E97647"/>
    <w:p w14:paraId="082BCF62" w14:textId="75812640" w:rsidR="53E97647" w:rsidRDefault="53E97647"/>
    <w:p w14:paraId="28467E88" w14:textId="77777777" w:rsidR="004768F2" w:rsidRDefault="004768F2" w:rsidP="00841BE8"/>
    <w:p w14:paraId="61F2AC0B" w14:textId="77777777" w:rsidR="00841BE8" w:rsidRPr="00A26F77" w:rsidRDefault="00841BE8" w:rsidP="004768F2">
      <w:pPr>
        <w:pStyle w:val="HWHeading1Subtitle"/>
      </w:pPr>
      <w:r>
        <w:t>Independence and choices</w:t>
      </w:r>
    </w:p>
    <w:p w14:paraId="4CDA118A" w14:textId="4C111475" w:rsidR="00841BE8" w:rsidRDefault="499FB069" w:rsidP="53E97647">
      <w:r>
        <w:t>When people make their own choices about food</w:t>
      </w:r>
      <w:r w:rsidR="500CF993">
        <w:t>,</w:t>
      </w:r>
      <w:r>
        <w:t xml:space="preserve"> it might not be nutritious </w:t>
      </w:r>
      <w:r w:rsidR="500CF993">
        <w:t>and</w:t>
      </w:r>
      <w:r>
        <w:t xml:space="preserve"> if you live in your own home, you may have people checking to see what you have eaten for the day</w:t>
      </w:r>
      <w:r w:rsidR="500CF993">
        <w:t xml:space="preserve">. </w:t>
      </w:r>
      <w:r w:rsidR="69BD490F">
        <w:t xml:space="preserve"> Tenants may have full kitchens in their accommodation and are able to prepare their own meals independently. </w:t>
      </w:r>
    </w:p>
    <w:p w14:paraId="79CCBE5D" w14:textId="58FF3E11" w:rsidR="00841BE8" w:rsidRDefault="00841BE8" w:rsidP="53E97647"/>
    <w:p w14:paraId="657D41DE" w14:textId="4344C5EC" w:rsidR="00841BE8" w:rsidRDefault="500CF993" w:rsidP="53E97647">
      <w:pPr>
        <w:rPr>
          <w:b/>
          <w:bCs/>
        </w:rPr>
      </w:pPr>
      <w:r w:rsidRPr="53E97647">
        <w:rPr>
          <w:b/>
          <w:bCs/>
        </w:rPr>
        <w:t>W</w:t>
      </w:r>
      <w:r w:rsidR="499FB069" w:rsidRPr="53E97647">
        <w:rPr>
          <w:b/>
          <w:bCs/>
        </w:rPr>
        <w:t>e observed</w:t>
      </w:r>
    </w:p>
    <w:p w14:paraId="35BF1490" w14:textId="0B936108" w:rsidR="00841BE8" w:rsidRDefault="0C24DF33" w:rsidP="53E97647">
      <w:r>
        <w:t>O</w:t>
      </w:r>
      <w:r w:rsidR="13C35DFD">
        <w:t xml:space="preserve">ne </w:t>
      </w:r>
      <w:r w:rsidR="4D9CA228">
        <w:t>tenant</w:t>
      </w:r>
      <w:r w:rsidR="499FB069">
        <w:t xml:space="preserve"> had not eaten their breakfast made by staff but was eating snacks</w:t>
      </w:r>
      <w:r w:rsidR="500CF993">
        <w:t xml:space="preserve">, </w:t>
      </w:r>
      <w:r w:rsidR="499FB069">
        <w:t>again people have a right to their own space and behave as they wish to do.</w:t>
      </w:r>
    </w:p>
    <w:p w14:paraId="7E84A7BC" w14:textId="77777777" w:rsidR="007768A2" w:rsidRDefault="007768A2" w:rsidP="00841BE8"/>
    <w:p w14:paraId="7E975CC6" w14:textId="11C6E87F" w:rsidR="004768F2" w:rsidRPr="003E4CD8" w:rsidRDefault="6B523E59" w:rsidP="53E97647">
      <w:pPr>
        <w:rPr>
          <w:b/>
          <w:bCs/>
        </w:rPr>
      </w:pPr>
      <w:r>
        <w:t>Another said</w:t>
      </w:r>
      <w:r w:rsidR="499FB069" w:rsidRPr="53E97647">
        <w:rPr>
          <w:b/>
          <w:bCs/>
        </w:rPr>
        <w:t xml:space="preserve"> “they are strict, they don’t like you drinking</w:t>
      </w:r>
      <w:r w:rsidR="21DD001B" w:rsidRPr="53E97647">
        <w:rPr>
          <w:b/>
          <w:bCs/>
        </w:rPr>
        <w:t>”</w:t>
      </w:r>
    </w:p>
    <w:p w14:paraId="31F89AFD" w14:textId="5A4F892C" w:rsidR="003E4CD8" w:rsidRDefault="003E4CD8" w:rsidP="00841BE8"/>
    <w:p w14:paraId="4223C5D1" w14:textId="0FCF1A62" w:rsidR="00841BE8" w:rsidRDefault="004768F2" w:rsidP="00841BE8">
      <w:r>
        <w:t>This may</w:t>
      </w:r>
      <w:r w:rsidR="00841BE8">
        <w:t xml:space="preserve"> depend on the scheme</w:t>
      </w:r>
      <w:r>
        <w:t>.</w:t>
      </w:r>
      <w:r w:rsidR="00841BE8">
        <w:t xml:space="preserve"> A couple of schemes have a bar where you can purchase an alcoholic drink.</w:t>
      </w:r>
    </w:p>
    <w:p w14:paraId="7168B9C4" w14:textId="77777777" w:rsidR="0034741F" w:rsidRDefault="0034741F" w:rsidP="00841BE8"/>
    <w:p w14:paraId="59AB820C" w14:textId="56CFBC06" w:rsidR="00841BE8" w:rsidRDefault="499FB069" w:rsidP="00841BE8">
      <w:r>
        <w:lastRenderedPageBreak/>
        <w:t xml:space="preserve">If the </w:t>
      </w:r>
      <w:r w:rsidR="5734FFC1">
        <w:t>Housing with Care</w:t>
      </w:r>
      <w:r>
        <w:t xml:space="preserve"> scheme only has a ca</w:t>
      </w:r>
      <w:r w:rsidR="29CAA71E">
        <w:t>tering provision</w:t>
      </w:r>
      <w:r>
        <w:t xml:space="preserve"> open once or twice a week, it has a negative effect on those people who rely on it because they cannot cook for themselves or require a carer to help them. They eat whatever snacks they have to hand.</w:t>
      </w:r>
    </w:p>
    <w:p w14:paraId="23A8EB4A" w14:textId="77777777" w:rsidR="0034741F" w:rsidRDefault="0034741F" w:rsidP="00841BE8"/>
    <w:p w14:paraId="22574310" w14:textId="4E880617" w:rsidR="00841BE8" w:rsidRDefault="00841BE8" w:rsidP="00841BE8">
      <w:r>
        <w:t xml:space="preserve">We were aware that one </w:t>
      </w:r>
      <w:r w:rsidR="00F0014A">
        <w:t>Housing with Care</w:t>
      </w:r>
      <w:r>
        <w:t xml:space="preserve"> scheme was recruiting for a full-time chef.</w:t>
      </w:r>
    </w:p>
    <w:p w14:paraId="08B473BD" w14:textId="77777777" w:rsidR="00DD7CF4" w:rsidRDefault="00DD7CF4" w:rsidP="00841BE8">
      <w:pPr>
        <w:rPr>
          <w:b/>
          <w:bCs/>
        </w:rPr>
      </w:pPr>
    </w:p>
    <w:p w14:paraId="0DC8D29C" w14:textId="7D5BB62E" w:rsidR="00841BE8" w:rsidRPr="003E4CD8" w:rsidRDefault="499FB069" w:rsidP="53E97647">
      <w:pPr>
        <w:pStyle w:val="HWHeading1Subtitle"/>
        <w:rPr>
          <w:color w:val="auto"/>
          <w:sz w:val="20"/>
        </w:rPr>
      </w:pPr>
      <w:r w:rsidRPr="53E97647">
        <w:rPr>
          <w:color w:val="auto"/>
          <w:sz w:val="20"/>
        </w:rPr>
        <w:t xml:space="preserve">What staff said about food and their </w:t>
      </w:r>
      <w:r w:rsidR="778455C9" w:rsidRPr="53E97647">
        <w:rPr>
          <w:color w:val="auto"/>
          <w:sz w:val="20"/>
        </w:rPr>
        <w:t>catering provision</w:t>
      </w:r>
      <w:r w:rsidRPr="53E97647">
        <w:rPr>
          <w:color w:val="auto"/>
          <w:sz w:val="20"/>
        </w:rPr>
        <w:t>?</w:t>
      </w:r>
    </w:p>
    <w:p w14:paraId="6C445FF2" w14:textId="05BF77FA" w:rsidR="00841BE8" w:rsidRPr="009D6F51" w:rsidRDefault="499FB069">
      <w:pPr>
        <w:pStyle w:val="ListParagraph"/>
        <w:numPr>
          <w:ilvl w:val="0"/>
          <w:numId w:val="6"/>
        </w:numPr>
        <w:spacing w:after="160" w:line="278" w:lineRule="auto"/>
        <w:rPr>
          <w:b/>
          <w:bCs/>
        </w:rPr>
      </w:pPr>
      <w:r w:rsidRPr="53E97647">
        <w:rPr>
          <w:b/>
          <w:bCs/>
        </w:rPr>
        <w:t xml:space="preserve">Dementia </w:t>
      </w:r>
      <w:r w:rsidR="609A9B5A" w:rsidRPr="53E97647">
        <w:rPr>
          <w:b/>
          <w:bCs/>
        </w:rPr>
        <w:t xml:space="preserve">resident </w:t>
      </w:r>
      <w:r w:rsidRPr="53E97647">
        <w:rPr>
          <w:b/>
          <w:bCs/>
        </w:rPr>
        <w:t>who are paying sometimes forget meals, and sometimes staff don’t remind them</w:t>
      </w:r>
    </w:p>
    <w:p w14:paraId="1621A660" w14:textId="73697885" w:rsidR="00841BE8" w:rsidRPr="00DD7CF4" w:rsidRDefault="499FB069">
      <w:pPr>
        <w:pStyle w:val="ListParagraph"/>
        <w:numPr>
          <w:ilvl w:val="0"/>
          <w:numId w:val="6"/>
        </w:numPr>
        <w:spacing w:after="160" w:line="278" w:lineRule="auto"/>
        <w:rPr>
          <w:b/>
          <w:bCs/>
        </w:rPr>
      </w:pPr>
      <w:r w:rsidRPr="53E97647">
        <w:rPr>
          <w:b/>
          <w:bCs/>
        </w:rPr>
        <w:t xml:space="preserve">Pricing in the café is very high, older </w:t>
      </w:r>
      <w:r w:rsidR="4B89970F" w:rsidRPr="53E97647">
        <w:rPr>
          <w:b/>
          <w:bCs/>
        </w:rPr>
        <w:t>people</w:t>
      </w:r>
      <w:r w:rsidRPr="53E97647">
        <w:rPr>
          <w:b/>
          <w:bCs/>
        </w:rPr>
        <w:t xml:space="preserve"> can’t afford it.</w:t>
      </w:r>
    </w:p>
    <w:p w14:paraId="140671BB" w14:textId="0D3B0BC8" w:rsidR="00CA73C8" w:rsidRDefault="499FB069">
      <w:pPr>
        <w:pStyle w:val="ListParagraph"/>
        <w:numPr>
          <w:ilvl w:val="0"/>
          <w:numId w:val="6"/>
        </w:numPr>
        <w:spacing w:after="160" w:line="278" w:lineRule="auto"/>
        <w:rPr>
          <w:b/>
          <w:bCs/>
        </w:rPr>
      </w:pPr>
      <w:r w:rsidRPr="53E97647">
        <w:rPr>
          <w:b/>
          <w:bCs/>
        </w:rPr>
        <w:t>We have given free meals now and again.</w:t>
      </w:r>
    </w:p>
    <w:p w14:paraId="4E803451" w14:textId="5EA3615F" w:rsidR="00CA73C8" w:rsidRDefault="00CA73C8" w:rsidP="53E97647">
      <w:pPr>
        <w:pStyle w:val="HWHeading2"/>
        <w:spacing w:after="160" w:line="278" w:lineRule="auto"/>
        <w:ind w:left="720"/>
      </w:pPr>
    </w:p>
    <w:p w14:paraId="69677A5B" w14:textId="5645CAC1" w:rsidR="00365487" w:rsidRPr="003E4CD8" w:rsidRDefault="00365487" w:rsidP="00127972">
      <w:pPr>
        <w:pStyle w:val="HWHeading2"/>
        <w:rPr>
          <w:sz w:val="32"/>
          <w:szCs w:val="32"/>
        </w:rPr>
      </w:pPr>
      <w:r w:rsidRPr="003E4CD8">
        <w:rPr>
          <w:sz w:val="32"/>
          <w:szCs w:val="32"/>
        </w:rPr>
        <w:t>Security and Safety</w:t>
      </w:r>
    </w:p>
    <w:p w14:paraId="37F4D600" w14:textId="629C0F4E" w:rsidR="00AB3923" w:rsidRDefault="00841BE8" w:rsidP="00841BE8">
      <w:r>
        <w:t xml:space="preserve">For most </w:t>
      </w:r>
      <w:r w:rsidR="00487077">
        <w:t>tenants</w:t>
      </w:r>
      <w:r>
        <w:t xml:space="preserve"> and their relatives</w:t>
      </w:r>
      <w:r w:rsidR="00487077">
        <w:t>,</w:t>
      </w:r>
      <w:r>
        <w:t xml:space="preserve"> knowing that they or their loved one had extra care and support was reassuring, knowing that they were safe and had help if they needed it,</w:t>
      </w:r>
    </w:p>
    <w:p w14:paraId="3081B936" w14:textId="77777777" w:rsidR="00AB3923" w:rsidRDefault="00AB3923" w:rsidP="00841BE8"/>
    <w:p w14:paraId="5B9CEE2A" w14:textId="284601E9" w:rsidR="1772036F" w:rsidRDefault="1772036F">
      <w:r w:rsidRPr="53E97647">
        <w:rPr>
          <w:b/>
          <w:bCs/>
        </w:rPr>
        <w:t>Resident</w:t>
      </w:r>
      <w:r w:rsidR="500CF993" w:rsidRPr="53E97647">
        <w:rPr>
          <w:b/>
          <w:bCs/>
        </w:rPr>
        <w:t>s</w:t>
      </w:r>
      <w:r w:rsidR="67AC7157" w:rsidRPr="53E97647">
        <w:rPr>
          <w:b/>
          <w:bCs/>
        </w:rPr>
        <w:t xml:space="preserve"> said</w:t>
      </w:r>
      <w:r w:rsidR="67AC7157">
        <w:t>:</w:t>
      </w:r>
    </w:p>
    <w:p w14:paraId="488F15C8" w14:textId="77777777" w:rsidR="00841BE8" w:rsidRPr="003E4CD8" w:rsidRDefault="499FB069">
      <w:pPr>
        <w:pStyle w:val="ListParagraph"/>
        <w:numPr>
          <w:ilvl w:val="0"/>
          <w:numId w:val="7"/>
        </w:numPr>
        <w:rPr>
          <w:b/>
          <w:bCs/>
        </w:rPr>
      </w:pPr>
      <w:r w:rsidRPr="53E97647">
        <w:rPr>
          <w:b/>
          <w:bCs/>
        </w:rPr>
        <w:t>“</w:t>
      </w:r>
      <w:proofErr w:type="gramStart"/>
      <w:r w:rsidRPr="53E97647">
        <w:rPr>
          <w:b/>
          <w:bCs/>
        </w:rPr>
        <w:t>yes</w:t>
      </w:r>
      <w:proofErr w:type="gramEnd"/>
      <w:r w:rsidRPr="53E97647">
        <w:rPr>
          <w:b/>
          <w:bCs/>
        </w:rPr>
        <w:t>, always helpful when I need anything, I am happy, family are happy, I have an alert button on my necklace, to call for help, and they come quicker, in the day than at night, I think there are less staff, but there is always help if I need it”</w:t>
      </w:r>
    </w:p>
    <w:p w14:paraId="3443627D" w14:textId="77777777" w:rsidR="00DD7CF4" w:rsidRPr="003E4CD8" w:rsidRDefault="00DD7CF4" w:rsidP="00841BE8">
      <w:pPr>
        <w:rPr>
          <w:b/>
          <w:bCs/>
        </w:rPr>
      </w:pPr>
    </w:p>
    <w:p w14:paraId="18261E2B" w14:textId="77777777" w:rsidR="00841BE8" w:rsidRPr="003E4CD8" w:rsidRDefault="499FB069">
      <w:pPr>
        <w:pStyle w:val="ListParagraph"/>
        <w:numPr>
          <w:ilvl w:val="0"/>
          <w:numId w:val="7"/>
        </w:numPr>
        <w:rPr>
          <w:b/>
          <w:bCs/>
        </w:rPr>
      </w:pPr>
      <w:r w:rsidRPr="53E97647">
        <w:rPr>
          <w:b/>
          <w:bCs/>
        </w:rPr>
        <w:t>“Staff are not allowed to lift me if I fall over, I don’t see why they can’t be trained to help me, I spent 12 hours on the floor waiting for the ambulance came”.</w:t>
      </w:r>
    </w:p>
    <w:p w14:paraId="09601969" w14:textId="77777777" w:rsidR="00DD7CF4" w:rsidRPr="003E4CD8" w:rsidRDefault="00DD7CF4" w:rsidP="00841BE8">
      <w:pPr>
        <w:rPr>
          <w:b/>
          <w:bCs/>
        </w:rPr>
      </w:pPr>
    </w:p>
    <w:p w14:paraId="46BB970D" w14:textId="6D346888" w:rsidR="00841BE8" w:rsidRPr="003E4CD8" w:rsidRDefault="499FB069">
      <w:pPr>
        <w:pStyle w:val="ListParagraph"/>
        <w:numPr>
          <w:ilvl w:val="0"/>
          <w:numId w:val="7"/>
        </w:numPr>
        <w:rPr>
          <w:b/>
          <w:bCs/>
        </w:rPr>
      </w:pPr>
      <w:r w:rsidRPr="53E97647">
        <w:rPr>
          <w:b/>
          <w:bCs/>
        </w:rPr>
        <w:t>“I had carers at home; family are happy because they know I am safe</w:t>
      </w:r>
      <w:r w:rsidR="706A5D2D" w:rsidRPr="53E97647">
        <w:rPr>
          <w:b/>
          <w:bCs/>
        </w:rPr>
        <w:t>”</w:t>
      </w:r>
      <w:r w:rsidRPr="53E97647">
        <w:rPr>
          <w:b/>
          <w:bCs/>
        </w:rPr>
        <w:t>.</w:t>
      </w:r>
    </w:p>
    <w:p w14:paraId="259EB99F" w14:textId="77777777" w:rsidR="00CC76CA" w:rsidRPr="00B057E2" w:rsidRDefault="00CC76CA" w:rsidP="00841BE8"/>
    <w:p w14:paraId="5543D1D1" w14:textId="0D884C56" w:rsidR="00841BE8" w:rsidRDefault="499FB069" w:rsidP="00841BE8">
      <w:r>
        <w:t xml:space="preserve">In two of the </w:t>
      </w:r>
      <w:r w:rsidR="5734FFC1">
        <w:t>Housing with Care</w:t>
      </w:r>
      <w:r>
        <w:t xml:space="preserve"> schemes, </w:t>
      </w:r>
      <w:r w:rsidR="1D1917CB">
        <w:t xml:space="preserve">residents </w:t>
      </w:r>
      <w:r>
        <w:t>felt less secure on the ground floor because they had had equipment and scooters going missing from the sheds.</w:t>
      </w:r>
    </w:p>
    <w:p w14:paraId="25D51C97" w14:textId="77777777" w:rsidR="00556E57" w:rsidRDefault="00556E57" w:rsidP="00841BE8"/>
    <w:p w14:paraId="7BB68247" w14:textId="1FD00DE2" w:rsidR="00841BE8" w:rsidRDefault="499FB069" w:rsidP="00841BE8">
      <w:r>
        <w:t>For some</w:t>
      </w:r>
      <w:r w:rsidR="5AD76AEC">
        <w:t>,</w:t>
      </w:r>
      <w:r w:rsidR="167740A3">
        <w:t xml:space="preserve"> </w:t>
      </w:r>
      <w:r>
        <w:t>the</w:t>
      </w:r>
      <w:r w:rsidR="167740A3">
        <w:t>re were</w:t>
      </w:r>
      <w:r w:rsidR="21DD001B">
        <w:t xml:space="preserve"> </w:t>
      </w:r>
      <w:r w:rsidR="5734FFC1">
        <w:t>Housing with Care</w:t>
      </w:r>
      <w:r>
        <w:t xml:space="preserve"> policies </w:t>
      </w:r>
      <w:r w:rsidR="21DD001B">
        <w:t>that</w:t>
      </w:r>
      <w:r>
        <w:t xml:space="preserve"> don’t make </w:t>
      </w:r>
      <w:r w:rsidR="500CF993">
        <w:t xml:space="preserve">sense: </w:t>
      </w:r>
    </w:p>
    <w:p w14:paraId="23B0CB31" w14:textId="77777777" w:rsidR="00556E57" w:rsidRDefault="00556E57" w:rsidP="00841BE8"/>
    <w:p w14:paraId="506FD1C5" w14:textId="77777777" w:rsidR="00841BE8" w:rsidRDefault="499FB069">
      <w:pPr>
        <w:pStyle w:val="ListParagraph"/>
        <w:numPr>
          <w:ilvl w:val="0"/>
          <w:numId w:val="8"/>
        </w:numPr>
        <w:rPr>
          <w:b/>
          <w:bCs/>
        </w:rPr>
      </w:pPr>
      <w:r>
        <w:t>“</w:t>
      </w:r>
      <w:r w:rsidRPr="53E97647">
        <w:rPr>
          <w:b/>
          <w:bCs/>
        </w:rPr>
        <w:t>There are some policies that seem daft, that is; - can smoke in apartment but cannot have candles and sometimes if they are doing prizes, they have candles.”</w:t>
      </w:r>
    </w:p>
    <w:p w14:paraId="6CCF4A88" w14:textId="77777777" w:rsidR="00365487" w:rsidRDefault="00365487" w:rsidP="00841BE8"/>
    <w:p w14:paraId="676B26AF" w14:textId="77777777" w:rsidR="00841BE8" w:rsidRPr="003E4CD8" w:rsidRDefault="00365487" w:rsidP="00127972">
      <w:pPr>
        <w:pStyle w:val="HWHeading2"/>
        <w:rPr>
          <w:sz w:val="32"/>
          <w:szCs w:val="32"/>
        </w:rPr>
      </w:pPr>
      <w:r w:rsidRPr="003E4CD8">
        <w:rPr>
          <w:sz w:val="32"/>
          <w:szCs w:val="32"/>
        </w:rPr>
        <w:lastRenderedPageBreak/>
        <w:t>Transition</w:t>
      </w:r>
    </w:p>
    <w:p w14:paraId="14B7FB57" w14:textId="592888BD" w:rsidR="00841BE8" w:rsidRDefault="00841BE8" w:rsidP="00841BE8">
      <w:r>
        <w:t xml:space="preserve">Some people have lived in the </w:t>
      </w:r>
      <w:r w:rsidR="00F0014A">
        <w:t>Housing with Care</w:t>
      </w:r>
      <w:r>
        <w:t xml:space="preserve"> scheme for years, others are in because they require a short stay to get them back on their feet or assessed for their future place to live. This can be confusing for </w:t>
      </w:r>
      <w:r w:rsidR="00364591">
        <w:t>people</w:t>
      </w:r>
      <w:r>
        <w:t xml:space="preserve">, nevertheless </w:t>
      </w:r>
      <w:r w:rsidR="00364591">
        <w:t>people</w:t>
      </w:r>
      <w:r>
        <w:t xml:space="preserve"> felt that they were supported with this.</w:t>
      </w:r>
    </w:p>
    <w:p w14:paraId="690CB154" w14:textId="77777777" w:rsidR="003E4CD8" w:rsidRDefault="003E4CD8" w:rsidP="00841BE8"/>
    <w:p w14:paraId="7132046E" w14:textId="72F0CB60" w:rsidR="00CC76CA" w:rsidRDefault="21DD001B" w:rsidP="53E97647">
      <w:pPr>
        <w:rPr>
          <w:b/>
          <w:bCs/>
        </w:rPr>
      </w:pPr>
      <w:r w:rsidRPr="53E97647">
        <w:rPr>
          <w:b/>
          <w:bCs/>
        </w:rPr>
        <w:t xml:space="preserve">What </w:t>
      </w:r>
      <w:r w:rsidR="5B795483" w:rsidRPr="53E97647">
        <w:rPr>
          <w:b/>
          <w:bCs/>
        </w:rPr>
        <w:t>residents said</w:t>
      </w:r>
      <w:r w:rsidR="5D0B16D8" w:rsidRPr="53E97647">
        <w:rPr>
          <w:b/>
          <w:bCs/>
        </w:rPr>
        <w:t>:</w:t>
      </w:r>
    </w:p>
    <w:p w14:paraId="26E0E946" w14:textId="752A9CB8" w:rsidR="00841BE8" w:rsidRDefault="499FB069">
      <w:pPr>
        <w:pStyle w:val="ListParagraph"/>
        <w:numPr>
          <w:ilvl w:val="0"/>
          <w:numId w:val="9"/>
        </w:numPr>
        <w:rPr>
          <w:b/>
          <w:bCs/>
        </w:rPr>
      </w:pPr>
      <w:r>
        <w:t>“</w:t>
      </w:r>
      <w:r w:rsidRPr="53E97647">
        <w:rPr>
          <w:b/>
          <w:bCs/>
        </w:rPr>
        <w:t xml:space="preserve">Staff are brilliant, its brilliant here. The support and care </w:t>
      </w:r>
      <w:proofErr w:type="gramStart"/>
      <w:r w:rsidRPr="53E97647">
        <w:rPr>
          <w:b/>
          <w:bCs/>
        </w:rPr>
        <w:t>is</w:t>
      </w:r>
      <w:proofErr w:type="gramEnd"/>
      <w:r w:rsidRPr="53E97647">
        <w:rPr>
          <w:b/>
          <w:bCs/>
        </w:rPr>
        <w:t xml:space="preserve"> brilliant. It’s been a shock to my system because I’m used to being independent, but the staff have helped me</w:t>
      </w:r>
      <w:r w:rsidR="706A5D2D" w:rsidRPr="53E97647">
        <w:rPr>
          <w:b/>
          <w:bCs/>
        </w:rPr>
        <w:t>”</w:t>
      </w:r>
      <w:r w:rsidRPr="53E97647">
        <w:rPr>
          <w:b/>
          <w:bCs/>
        </w:rPr>
        <w:t>.</w:t>
      </w:r>
    </w:p>
    <w:p w14:paraId="1D61D8E8" w14:textId="77777777" w:rsidR="00CC76CA" w:rsidRDefault="00CC76CA" w:rsidP="00841BE8"/>
    <w:p w14:paraId="7531F141" w14:textId="77777777" w:rsidR="003E4CD8" w:rsidRDefault="499FB069">
      <w:pPr>
        <w:pStyle w:val="ListParagraph"/>
        <w:numPr>
          <w:ilvl w:val="0"/>
          <w:numId w:val="9"/>
        </w:numPr>
        <w:rPr>
          <w:b/>
          <w:bCs/>
        </w:rPr>
      </w:pPr>
      <w:r w:rsidRPr="53E97647">
        <w:rPr>
          <w:b/>
          <w:bCs/>
        </w:rPr>
        <w:t>“If they are not nice, I ignore them,” it’s quite scary when you come into a place like this, because you don’t know</w:t>
      </w:r>
      <w:r w:rsidR="21DD001B" w:rsidRPr="53E97647">
        <w:rPr>
          <w:b/>
          <w:bCs/>
        </w:rPr>
        <w:t>,</w:t>
      </w:r>
      <w:r w:rsidRPr="53E97647">
        <w:rPr>
          <w:b/>
          <w:bCs/>
        </w:rPr>
        <w:t xml:space="preserve"> but one of them came with me.”</w:t>
      </w:r>
    </w:p>
    <w:p w14:paraId="180136E4" w14:textId="77777777" w:rsidR="003E4CD8" w:rsidRDefault="003E4CD8" w:rsidP="003E4CD8">
      <w:pPr>
        <w:pStyle w:val="ListParagraph"/>
        <w:rPr>
          <w:b/>
          <w:bCs/>
        </w:rPr>
      </w:pPr>
    </w:p>
    <w:p w14:paraId="4DCAF1C8" w14:textId="4D467845" w:rsidR="00841BE8" w:rsidRPr="003E4CD8" w:rsidRDefault="00841BE8" w:rsidP="003E4CD8">
      <w:pPr>
        <w:ind w:left="720"/>
      </w:pPr>
      <w:r w:rsidRPr="003E4CD8">
        <w:t>This</w:t>
      </w:r>
      <w:r w:rsidR="003E4CD8">
        <w:t xml:space="preserve"> </w:t>
      </w:r>
      <w:r w:rsidR="00487077">
        <w:t xml:space="preserve">support </w:t>
      </w:r>
      <w:r w:rsidR="00487077" w:rsidRPr="003E4CD8">
        <w:t>helped</w:t>
      </w:r>
      <w:r w:rsidRPr="003E4CD8">
        <w:t xml:space="preserve"> the person transition to the new scheme.</w:t>
      </w:r>
    </w:p>
    <w:p w14:paraId="7DAA53A7" w14:textId="77777777" w:rsidR="002802F3" w:rsidRDefault="002802F3" w:rsidP="00841BE8"/>
    <w:p w14:paraId="0A58313F" w14:textId="457507C6" w:rsidR="00841BE8" w:rsidRDefault="499FB069" w:rsidP="00841BE8">
      <w:r>
        <w:t xml:space="preserve">The needs of people being assessed and supported differs from those whose apartment is their home, but the </w:t>
      </w:r>
      <w:r w:rsidR="4E6E8D39">
        <w:t>tenant</w:t>
      </w:r>
      <w:r>
        <w:t xml:space="preserve">s we spoke to, were aware of their transition and felt supported </w:t>
      </w:r>
      <w:proofErr w:type="gramStart"/>
      <w:r>
        <w:t>in order to</w:t>
      </w:r>
      <w:proofErr w:type="gramEnd"/>
      <w:r>
        <w:t xml:space="preserve"> adapt to the changes.</w:t>
      </w:r>
    </w:p>
    <w:p w14:paraId="7465EFDC" w14:textId="77777777" w:rsidR="00556E57" w:rsidRDefault="00556E57" w:rsidP="00841BE8"/>
    <w:p w14:paraId="05AFD10C" w14:textId="542E7077" w:rsidR="00841BE8" w:rsidRDefault="00841BE8" w:rsidP="00841BE8">
      <w:r>
        <w:t xml:space="preserve">There is also the transition that some people feel thinking about the care that they will need in the future, and how the </w:t>
      </w:r>
      <w:r w:rsidR="00F0014A">
        <w:t>Housing with Care</w:t>
      </w:r>
      <w:r>
        <w:t xml:space="preserve"> scheme can meet those needs.</w:t>
      </w:r>
    </w:p>
    <w:p w14:paraId="44F3723B" w14:textId="77777777" w:rsidR="00556E57" w:rsidRDefault="00556E57" w:rsidP="00841BE8"/>
    <w:p w14:paraId="454DE604" w14:textId="19404321" w:rsidR="003E4CD8" w:rsidRPr="003E4CD8" w:rsidRDefault="13C35DFD" w:rsidP="00841BE8">
      <w:pPr>
        <w:rPr>
          <w:b/>
          <w:bCs/>
        </w:rPr>
      </w:pPr>
      <w:r w:rsidRPr="53E97647">
        <w:rPr>
          <w:b/>
          <w:bCs/>
        </w:rPr>
        <w:t>One</w:t>
      </w:r>
      <w:r w:rsidR="21DD001B" w:rsidRPr="53E97647">
        <w:rPr>
          <w:b/>
          <w:bCs/>
        </w:rPr>
        <w:t xml:space="preserve"> </w:t>
      </w:r>
      <w:r w:rsidR="5C1E4C62" w:rsidRPr="53E97647">
        <w:rPr>
          <w:b/>
          <w:bCs/>
        </w:rPr>
        <w:t xml:space="preserve">resident </w:t>
      </w:r>
      <w:r w:rsidR="21DD001B" w:rsidRPr="53E97647">
        <w:rPr>
          <w:b/>
          <w:bCs/>
        </w:rPr>
        <w:t>said</w:t>
      </w:r>
      <w:r w:rsidR="6093E069" w:rsidRPr="53E97647">
        <w:rPr>
          <w:b/>
          <w:bCs/>
        </w:rPr>
        <w:t>:</w:t>
      </w:r>
    </w:p>
    <w:p w14:paraId="09614FB2" w14:textId="235E9317" w:rsidR="53E97647" w:rsidRDefault="53E97647" w:rsidP="53E97647">
      <w:pPr>
        <w:rPr>
          <w:b/>
          <w:bCs/>
        </w:rPr>
      </w:pPr>
    </w:p>
    <w:p w14:paraId="4A72161A" w14:textId="77777777" w:rsidR="00841BE8" w:rsidRPr="003E4CD8" w:rsidRDefault="499FB069">
      <w:pPr>
        <w:pStyle w:val="ListParagraph"/>
        <w:numPr>
          <w:ilvl w:val="0"/>
          <w:numId w:val="10"/>
        </w:numPr>
        <w:rPr>
          <w:b/>
          <w:bCs/>
        </w:rPr>
      </w:pPr>
      <w:r>
        <w:t>“</w:t>
      </w:r>
      <w:r w:rsidRPr="53E97647">
        <w:rPr>
          <w:b/>
          <w:bCs/>
        </w:rPr>
        <w:t>The care and support meet my needs. I know I will get worse; they (staff) are ready if I need them. I’ve got a buzzer in my room if I need them, I use it. I’m very independent, I do my own shopping and things - I want to do it while I can.”</w:t>
      </w:r>
    </w:p>
    <w:p w14:paraId="15C6C707" w14:textId="77777777" w:rsidR="00556E57" w:rsidRDefault="00556E57" w:rsidP="00841BE8"/>
    <w:p w14:paraId="05CE1A62" w14:textId="77777777" w:rsidR="00841BE8" w:rsidRDefault="00841BE8" w:rsidP="00841BE8">
      <w:r>
        <w:t>For some the next chapters in their lives may mean a movement to a new type of housing care, for example a care home.</w:t>
      </w:r>
    </w:p>
    <w:p w14:paraId="4ED6D5FA" w14:textId="77777777" w:rsidR="00556E57" w:rsidRDefault="00556E57" w:rsidP="00841BE8"/>
    <w:p w14:paraId="43F4ABA5" w14:textId="741EB10E" w:rsidR="003E4CD8" w:rsidRPr="003E4CD8" w:rsidRDefault="003E4CD8" w:rsidP="00841BE8">
      <w:pPr>
        <w:rPr>
          <w:b/>
          <w:bCs/>
        </w:rPr>
      </w:pPr>
      <w:r w:rsidRPr="003E4CD8">
        <w:rPr>
          <w:b/>
          <w:bCs/>
        </w:rPr>
        <w:t>What we observed</w:t>
      </w:r>
    </w:p>
    <w:p w14:paraId="22DBB063" w14:textId="77777777" w:rsidR="00841BE8" w:rsidRDefault="00841BE8" w:rsidP="00841BE8">
      <w:r>
        <w:t>We observed that people who were new to the scheme were generally supported, but there may be need on ongoing communication to support people with this. Eg a scheme leaflet that explains about what is happening in an easy-to-read way.</w:t>
      </w:r>
    </w:p>
    <w:p w14:paraId="610A9443" w14:textId="77777777" w:rsidR="00365487" w:rsidRDefault="00365487" w:rsidP="00841BE8"/>
    <w:p w14:paraId="6B1D0B78" w14:textId="77777777" w:rsidR="00841BE8" w:rsidRPr="003E4CD8" w:rsidRDefault="00365487" w:rsidP="00127972">
      <w:pPr>
        <w:pStyle w:val="HWHeading2"/>
        <w:rPr>
          <w:sz w:val="32"/>
          <w:szCs w:val="32"/>
        </w:rPr>
      </w:pPr>
      <w:r w:rsidRPr="003E4CD8">
        <w:rPr>
          <w:sz w:val="32"/>
          <w:szCs w:val="32"/>
        </w:rPr>
        <w:lastRenderedPageBreak/>
        <w:t>Building and environment</w:t>
      </w:r>
    </w:p>
    <w:p w14:paraId="16A1756F" w14:textId="7322E9F2" w:rsidR="00127972" w:rsidRPr="003E4CD8" w:rsidRDefault="00364591" w:rsidP="00127972">
      <w:pPr>
        <w:pStyle w:val="HWHeading4"/>
        <w:rPr>
          <w:sz w:val="28"/>
          <w:szCs w:val="28"/>
        </w:rPr>
      </w:pPr>
      <w:r>
        <w:rPr>
          <w:sz w:val="28"/>
          <w:szCs w:val="28"/>
        </w:rPr>
        <w:t>Tenan</w:t>
      </w:r>
      <w:r w:rsidR="00127972" w:rsidRPr="003E4CD8">
        <w:rPr>
          <w:sz w:val="28"/>
          <w:szCs w:val="28"/>
        </w:rPr>
        <w:t>ts’ views of the building and environment</w:t>
      </w:r>
    </w:p>
    <w:p w14:paraId="4E53592A" w14:textId="4645B482" w:rsidR="00841BE8" w:rsidRDefault="00127972" w:rsidP="00841BE8">
      <w:pPr>
        <w:rPr>
          <w:b/>
          <w:bCs/>
          <w:color w:val="B2DFF3" w:themeColor="accent5" w:themeTint="99"/>
          <w:sz w:val="32"/>
          <w:szCs w:val="32"/>
        </w:rPr>
      </w:pPr>
      <w:r>
        <w:rPr>
          <w:noProof/>
        </w:rPr>
        <mc:AlternateContent>
          <mc:Choice Requires="cx1">
            <w:drawing>
              <wp:inline distT="0" distB="0" distL="0" distR="0" wp14:anchorId="7B2AAF52" wp14:editId="2F94E3A9">
                <wp:extent cx="3207434" cy="1976511"/>
                <wp:effectExtent l="0" t="0" r="12065" b="5080"/>
                <wp:docPr id="450464913" name="Chart 1">
                  <a:extLst xmlns:a="http://schemas.openxmlformats.org/drawingml/2006/main">
                    <a:ext uri="{FF2B5EF4-FFF2-40B4-BE49-F238E27FC236}">
                      <a16:creationId xmlns:a16="http://schemas.microsoft.com/office/drawing/2014/main" id="{4E5591EF-474A-48EA-0EEF-B743DBD81C8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
                  </a:graphicData>
                </a:graphic>
              </wp:inline>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w:drawing>
              <wp:inline distT="0" distB="0" distL="0" distR="0" wp14:anchorId="7B2AAF52" wp14:editId="2F94E3A9">
                <wp:extent cx="3207434" cy="1976511"/>
                <wp:effectExtent l="0" t="0" r="12065" b="5080"/>
                <wp:docPr id="450464913" name="Chart 1">
                  <a:extLst xmlns:a="http://schemas.openxmlformats.org/drawingml/2006/main">
                    <a:ext uri="{FF2B5EF4-FFF2-40B4-BE49-F238E27FC236}">
                      <a16:creationId xmlns:a16="http://schemas.microsoft.com/office/drawing/2014/main" id="{4E5591EF-474A-48EA-0EEF-B743DBD81C8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50464913" name="Chart 1">
                          <a:extLst>
                            <a:ext uri="{FF2B5EF4-FFF2-40B4-BE49-F238E27FC236}">
                              <a16:creationId xmlns:a16="http://schemas.microsoft.com/office/drawing/2014/main" id="{4E5591EF-474A-48EA-0EEF-B743DBD81C85}"/>
                            </a:ext>
                          </a:extLst>
                        </pic:cNvPr>
                        <pic:cNvPicPr>
                          <a:picLocks noGrp="1" noRot="1" noChangeAspect="1" noMove="1" noResize="1" noEditPoints="1" noAdjustHandles="1" noChangeArrowheads="1" noChangeShapeType="1"/>
                        </pic:cNvPicPr>
                      </pic:nvPicPr>
                      <pic:blipFill>
                        <a:blip r:embed="rId24"/>
                        <a:stretch>
                          <a:fillRect/>
                        </a:stretch>
                      </pic:blipFill>
                      <pic:spPr>
                        <a:xfrm>
                          <a:off x="0" y="0"/>
                          <a:ext cx="3207385" cy="1976120"/>
                        </a:xfrm>
                        <a:prstGeom prst="rect">
                          <a:avLst/>
                        </a:prstGeom>
                      </pic:spPr>
                    </pic:pic>
                  </a:graphicData>
                </a:graphic>
              </wp:inline>
            </w:drawing>
          </mc:Fallback>
        </mc:AlternateContent>
      </w:r>
    </w:p>
    <w:p w14:paraId="6E907B85" w14:textId="11F9040E" w:rsidR="00841BE8" w:rsidRPr="00183BDC" w:rsidRDefault="00841BE8" w:rsidP="007D7FD8"/>
    <w:p w14:paraId="37DF804C" w14:textId="6FD74EE3" w:rsidR="007D7FD8" w:rsidRDefault="499FB069" w:rsidP="00841BE8">
      <w:r>
        <w:t xml:space="preserve">As seen above </w:t>
      </w:r>
      <w:r w:rsidRPr="53E97647">
        <w:rPr>
          <w:b/>
          <w:bCs/>
        </w:rPr>
        <w:t>over 75%</w:t>
      </w:r>
      <w:r>
        <w:t xml:space="preserve"> of </w:t>
      </w:r>
      <w:r w:rsidR="1995A3DC">
        <w:t xml:space="preserve">tenants </w:t>
      </w:r>
      <w:r>
        <w:t>think the building is good or excellent.</w:t>
      </w:r>
    </w:p>
    <w:p w14:paraId="1449BB81" w14:textId="77777777" w:rsidR="00841BE8" w:rsidRDefault="00841BE8" w:rsidP="00841BE8"/>
    <w:p w14:paraId="7F867033" w14:textId="2B1DB540" w:rsidR="003E4CD8" w:rsidRPr="003E4CD8" w:rsidRDefault="21DD001B" w:rsidP="53E97647">
      <w:pPr>
        <w:rPr>
          <w:b/>
          <w:bCs/>
        </w:rPr>
      </w:pPr>
      <w:r w:rsidRPr="53E97647">
        <w:rPr>
          <w:b/>
          <w:bCs/>
        </w:rPr>
        <w:t xml:space="preserve">What </w:t>
      </w:r>
      <w:r w:rsidR="498E5919" w:rsidRPr="53E97647">
        <w:rPr>
          <w:b/>
          <w:bCs/>
        </w:rPr>
        <w:t>they</w:t>
      </w:r>
      <w:r w:rsidRPr="53E97647">
        <w:rPr>
          <w:b/>
          <w:bCs/>
        </w:rPr>
        <w:t xml:space="preserve"> said</w:t>
      </w:r>
    </w:p>
    <w:p w14:paraId="6BAAF9CF" w14:textId="2BA108BF" w:rsidR="00841BE8" w:rsidRPr="00CB45F9" w:rsidRDefault="499FB069" w:rsidP="00841BE8">
      <w:r>
        <w:t xml:space="preserve">Some of the </w:t>
      </w:r>
      <w:r w:rsidR="4642E339">
        <w:t xml:space="preserve">residents </w:t>
      </w:r>
      <w:r>
        <w:t>we spoke to commented on how much they valued their environment</w:t>
      </w:r>
      <w:r w:rsidR="372D68C4">
        <w:t>.</w:t>
      </w:r>
    </w:p>
    <w:p w14:paraId="7371D80E" w14:textId="34328569" w:rsidR="53E97647" w:rsidRDefault="53E97647"/>
    <w:p w14:paraId="193E7203" w14:textId="77777777" w:rsidR="00841BE8" w:rsidRPr="003E4CD8" w:rsidRDefault="499FB069">
      <w:pPr>
        <w:pStyle w:val="ListParagraph"/>
        <w:numPr>
          <w:ilvl w:val="0"/>
          <w:numId w:val="11"/>
        </w:numPr>
        <w:spacing w:after="160" w:line="278" w:lineRule="auto"/>
        <w:rPr>
          <w:b/>
          <w:bCs/>
        </w:rPr>
      </w:pPr>
      <w:r w:rsidRPr="53E97647">
        <w:rPr>
          <w:b/>
          <w:bCs/>
        </w:rPr>
        <w:t>“Compared to what I’ve come from, it’s a palace. Its lovely, my room is comfy and spacious, the lighting and temperature is good.”</w:t>
      </w:r>
    </w:p>
    <w:p w14:paraId="0BA8A1A7" w14:textId="0BEEB7E8" w:rsidR="00841BE8" w:rsidRPr="003E4CD8" w:rsidRDefault="706A5D2D">
      <w:pPr>
        <w:pStyle w:val="ListParagraph"/>
        <w:numPr>
          <w:ilvl w:val="0"/>
          <w:numId w:val="11"/>
        </w:numPr>
        <w:spacing w:after="160" w:line="278" w:lineRule="auto"/>
        <w:rPr>
          <w:b/>
          <w:bCs/>
        </w:rPr>
      </w:pPr>
      <w:r w:rsidRPr="53E97647">
        <w:rPr>
          <w:b/>
          <w:bCs/>
        </w:rPr>
        <w:t>“E</w:t>
      </w:r>
      <w:r w:rsidR="499FB069" w:rsidRPr="53E97647">
        <w:rPr>
          <w:b/>
          <w:bCs/>
        </w:rPr>
        <w:t>xcellent, clean tidy, I like the layout, it’s like my own old place temperature is fine</w:t>
      </w:r>
      <w:r w:rsidRPr="53E97647">
        <w:rPr>
          <w:b/>
          <w:bCs/>
        </w:rPr>
        <w:t>”</w:t>
      </w:r>
      <w:r w:rsidR="499FB069" w:rsidRPr="53E97647">
        <w:rPr>
          <w:b/>
          <w:bCs/>
        </w:rPr>
        <w:t>.</w:t>
      </w:r>
    </w:p>
    <w:p w14:paraId="5F4E3EDC" w14:textId="24175BCC" w:rsidR="00841BE8" w:rsidRPr="003E4CD8" w:rsidRDefault="706A5D2D">
      <w:pPr>
        <w:pStyle w:val="ListParagraph"/>
        <w:numPr>
          <w:ilvl w:val="0"/>
          <w:numId w:val="11"/>
        </w:numPr>
        <w:spacing w:after="160" w:line="278" w:lineRule="auto"/>
        <w:rPr>
          <w:b/>
          <w:bCs/>
        </w:rPr>
      </w:pPr>
      <w:r w:rsidRPr="53E97647">
        <w:rPr>
          <w:b/>
          <w:bCs/>
        </w:rPr>
        <w:t>“</w:t>
      </w:r>
      <w:r w:rsidR="499FB069" w:rsidRPr="53E97647">
        <w:rPr>
          <w:b/>
          <w:bCs/>
        </w:rPr>
        <w:t>Good, it’s a nice place, its safe, staff are good, Freezer is a pain, (it is in the dining room) I’ve reported it I can’t hear people talking to me</w:t>
      </w:r>
      <w:r w:rsidRPr="53E97647">
        <w:rPr>
          <w:b/>
          <w:bCs/>
        </w:rPr>
        <w:t>”</w:t>
      </w:r>
      <w:r w:rsidR="499FB069" w:rsidRPr="53E97647">
        <w:rPr>
          <w:b/>
          <w:bCs/>
        </w:rPr>
        <w:t>.</w:t>
      </w:r>
    </w:p>
    <w:p w14:paraId="57CE6ACB" w14:textId="6903B5BD" w:rsidR="00841BE8" w:rsidRDefault="499FB069" w:rsidP="00841BE8">
      <w:r>
        <w:t xml:space="preserve">But there were some issues in terms of the equipment “If there is only one lift and it breaks down </w:t>
      </w:r>
      <w:r w:rsidR="3A57E3B0">
        <w:t xml:space="preserve">tenants </w:t>
      </w:r>
      <w:r>
        <w:t xml:space="preserve">can’t access their apartments” if they are relying on scooters or wheelchairs and they live on the first or second floor. Two </w:t>
      </w:r>
      <w:r w:rsidR="4EC6BEB9">
        <w:t>residents</w:t>
      </w:r>
      <w:r>
        <w:t xml:space="preserve"> mentioned this, as it had a substantial impact on them on that day and time.</w:t>
      </w:r>
    </w:p>
    <w:p w14:paraId="24E3C4AA" w14:textId="77777777" w:rsidR="00841BE8" w:rsidRDefault="00841BE8" w:rsidP="00841BE8">
      <w:r>
        <w:t xml:space="preserve">Building </w:t>
      </w:r>
      <w:r w:rsidRPr="003E4CD8">
        <w:rPr>
          <w:b/>
          <w:bCs/>
        </w:rPr>
        <w:t>is “good, but it only has one lift,</w:t>
      </w:r>
      <w:r>
        <w:t xml:space="preserve"> if the lift goes down, we are totally stuck, happened one day, we were downstairs, they had to go out and get sandwiches - design fault.</w:t>
      </w:r>
    </w:p>
    <w:p w14:paraId="50FC7C35" w14:textId="77777777" w:rsidR="00B24B5E" w:rsidRDefault="00B24B5E" w:rsidP="00841BE8"/>
    <w:p w14:paraId="0135DDEA" w14:textId="70AC24FA" w:rsidR="00841BE8" w:rsidRPr="003E4CD8" w:rsidRDefault="1E0CF3F0" w:rsidP="00841BE8">
      <w:pPr>
        <w:rPr>
          <w:b/>
          <w:bCs/>
        </w:rPr>
      </w:pPr>
      <w:r w:rsidRPr="53E97647">
        <w:rPr>
          <w:b/>
          <w:bCs/>
        </w:rPr>
        <w:t xml:space="preserve">Residents </w:t>
      </w:r>
      <w:r w:rsidR="499FB069" w:rsidRPr="53E97647">
        <w:rPr>
          <w:b/>
          <w:bCs/>
        </w:rPr>
        <w:t>told us of other issues with the buildings and apartments:</w:t>
      </w:r>
    </w:p>
    <w:p w14:paraId="0A8F19A0" w14:textId="77777777" w:rsidR="00B24B5E" w:rsidRDefault="00B24B5E" w:rsidP="00841BE8"/>
    <w:p w14:paraId="37870E58" w14:textId="287E2673" w:rsidR="006F49C2" w:rsidRPr="006F49C2" w:rsidRDefault="499FB069">
      <w:pPr>
        <w:pStyle w:val="ListParagraph"/>
        <w:numPr>
          <w:ilvl w:val="0"/>
          <w:numId w:val="12"/>
        </w:numPr>
        <w:rPr>
          <w:b/>
          <w:bCs/>
        </w:rPr>
      </w:pPr>
      <w:r>
        <w:t>“</w:t>
      </w:r>
      <w:r w:rsidRPr="53E97647">
        <w:rPr>
          <w:b/>
          <w:bCs/>
        </w:rPr>
        <w:t xml:space="preserve">They are going to modernise the kitchen, all of them in January. We had a </w:t>
      </w:r>
      <w:r w:rsidR="1204EDC2" w:rsidRPr="53E97647">
        <w:rPr>
          <w:b/>
          <w:bCs/>
        </w:rPr>
        <w:t xml:space="preserve">residents </w:t>
      </w:r>
      <w:r w:rsidRPr="53E97647">
        <w:rPr>
          <w:b/>
          <w:bCs/>
        </w:rPr>
        <w:t>meeting and chose the kitchen.</w:t>
      </w:r>
      <w:r w:rsidR="006F49C2">
        <w:rPr>
          <w:b/>
          <w:bCs/>
        </w:rPr>
        <w:t xml:space="preserve"> (</w:t>
      </w:r>
      <w:r w:rsidR="006F49C2" w:rsidRPr="006F49C2">
        <w:rPr>
          <w:b/>
          <w:bCs/>
          <w:i/>
          <w:iCs/>
        </w:rPr>
        <w:t>This relates to tenants selecting from available refurbishment options for their own flat, rather than choosing one design used throughout the scheme</w:t>
      </w:r>
      <w:r w:rsidR="006F49C2">
        <w:rPr>
          <w:b/>
          <w:bCs/>
          <w:i/>
          <w:iCs/>
        </w:rPr>
        <w:t>)</w:t>
      </w:r>
    </w:p>
    <w:p w14:paraId="2ED6CAC5" w14:textId="533E09B4" w:rsidR="00841BE8" w:rsidRPr="003E4CD8" w:rsidRDefault="00841BE8">
      <w:pPr>
        <w:pStyle w:val="ListParagraph"/>
        <w:numPr>
          <w:ilvl w:val="0"/>
          <w:numId w:val="12"/>
        </w:numPr>
        <w:rPr>
          <w:b/>
          <w:bCs/>
        </w:rPr>
      </w:pPr>
    </w:p>
    <w:p w14:paraId="012DBD07" w14:textId="77777777" w:rsidR="00B24B5E" w:rsidRDefault="00B24B5E" w:rsidP="003E4CD8">
      <w:pPr>
        <w:ind w:left="720"/>
      </w:pPr>
    </w:p>
    <w:p w14:paraId="52B95C05" w14:textId="7563143D" w:rsidR="00B24B5E" w:rsidRDefault="499FB069" w:rsidP="00841BE8">
      <w:r>
        <w:t xml:space="preserve">We observed an issue with ventilation – some </w:t>
      </w:r>
      <w:r w:rsidR="40A41085">
        <w:t>tenant</w:t>
      </w:r>
      <w:r>
        <w:t>’s rooms where they smoke are thick with smoke, they are asked not to smoke when a cleaner is in the room but there is still smoke there. There seems to be an issue with ventilation as the smoke also goes into the corridors and you can smell it down the halls.</w:t>
      </w:r>
    </w:p>
    <w:p w14:paraId="2C0BFCEE" w14:textId="77777777" w:rsidR="00B24B5E" w:rsidRDefault="00B24B5E" w:rsidP="00841BE8"/>
    <w:p w14:paraId="62F2FA45" w14:textId="79EAC51A" w:rsidR="00841BE8" w:rsidRDefault="00841BE8" w:rsidP="00841BE8">
      <w:r>
        <w:t xml:space="preserve">The apartments are the </w:t>
      </w:r>
      <w:r w:rsidR="00364591">
        <w:t>person</w:t>
      </w:r>
      <w:r>
        <w:t>s’ home, so they should be entitled to do what they wish in their private space, nevertheless perhaps better ventilation could ensure the smoke leaves the rooms -this is a comment If someone had breathing problems, they would struggle in this environment.</w:t>
      </w:r>
    </w:p>
    <w:p w14:paraId="7F4A9679" w14:textId="77777777" w:rsidR="00365487" w:rsidRDefault="00365487" w:rsidP="00841BE8"/>
    <w:p w14:paraId="7FBC4239" w14:textId="77777777" w:rsidR="00365487" w:rsidRPr="003E4CD8" w:rsidRDefault="00841BE8" w:rsidP="003E4CD8">
      <w:pPr>
        <w:pStyle w:val="HWHeading2"/>
        <w:spacing w:before="0"/>
        <w:rPr>
          <w:sz w:val="32"/>
          <w:szCs w:val="32"/>
        </w:rPr>
      </w:pPr>
      <w:r w:rsidRPr="003E4CD8">
        <w:rPr>
          <w:sz w:val="32"/>
          <w:szCs w:val="32"/>
        </w:rPr>
        <w:t>Garden</w:t>
      </w:r>
    </w:p>
    <w:p w14:paraId="7445819C" w14:textId="77777777" w:rsidR="00365487" w:rsidRDefault="00365487" w:rsidP="00841BE8">
      <w:pPr>
        <w:rPr>
          <w:b/>
          <w:bCs/>
        </w:rPr>
      </w:pPr>
    </w:p>
    <w:p w14:paraId="298A3615" w14:textId="7CB9E213" w:rsidR="00841BE8" w:rsidRDefault="499FB069" w:rsidP="00841BE8">
      <w:r>
        <w:t xml:space="preserve">All the </w:t>
      </w:r>
      <w:r w:rsidR="5734FFC1">
        <w:t>Housing with Care</w:t>
      </w:r>
      <w:r>
        <w:t xml:space="preserve"> schemes has outdoor areas that </w:t>
      </w:r>
      <w:r w:rsidR="2A046041">
        <w:t>tenants</w:t>
      </w:r>
      <w:r>
        <w:t>, their friends, and families can access. These had seating around tables and benches for people to sit on.</w:t>
      </w:r>
    </w:p>
    <w:p w14:paraId="5912297B" w14:textId="77777777" w:rsidR="003E4CD8" w:rsidRDefault="003E4CD8" w:rsidP="00841BE8"/>
    <w:p w14:paraId="08A6E000" w14:textId="51681460" w:rsidR="003E4CD8" w:rsidRPr="003E4CD8" w:rsidRDefault="21DD001B" w:rsidP="53E97647">
      <w:pPr>
        <w:rPr>
          <w:b/>
          <w:bCs/>
        </w:rPr>
      </w:pPr>
      <w:r w:rsidRPr="53E97647">
        <w:rPr>
          <w:b/>
          <w:bCs/>
        </w:rPr>
        <w:t xml:space="preserve">What </w:t>
      </w:r>
      <w:r w:rsidR="04455379" w:rsidRPr="53E97647">
        <w:rPr>
          <w:b/>
          <w:bCs/>
        </w:rPr>
        <w:t>residents</w:t>
      </w:r>
      <w:r w:rsidRPr="53E97647">
        <w:rPr>
          <w:b/>
          <w:bCs/>
        </w:rPr>
        <w:t xml:space="preserve"> said</w:t>
      </w:r>
      <w:r w:rsidR="64E895CA" w:rsidRPr="53E97647">
        <w:rPr>
          <w:b/>
          <w:bCs/>
        </w:rPr>
        <w:t>:</w:t>
      </w:r>
    </w:p>
    <w:p w14:paraId="36499993" w14:textId="2EE97A61" w:rsidR="00841BE8" w:rsidRPr="003E4CD8" w:rsidRDefault="00841BE8">
      <w:pPr>
        <w:numPr>
          <w:ilvl w:val="0"/>
          <w:numId w:val="27"/>
        </w:numPr>
        <w:spacing w:after="160" w:line="278" w:lineRule="auto"/>
        <w:rPr>
          <w:b/>
          <w:bCs/>
        </w:rPr>
      </w:pPr>
      <w:r w:rsidRPr="003E4CD8">
        <w:rPr>
          <w:b/>
          <w:bCs/>
        </w:rPr>
        <w:t>I like to help with the garden, but I have had my garden equipment robbed. wasn't a shed to keep it in. scheme has a garden fund to buy bird seeds</w:t>
      </w:r>
      <w:r w:rsidR="00D91087">
        <w:rPr>
          <w:b/>
          <w:bCs/>
        </w:rPr>
        <w:t>”</w:t>
      </w:r>
      <w:r w:rsidRPr="003E4CD8">
        <w:rPr>
          <w:b/>
          <w:bCs/>
        </w:rPr>
        <w:t>.</w:t>
      </w:r>
    </w:p>
    <w:p w14:paraId="40955CFE" w14:textId="77777777" w:rsidR="00841BE8" w:rsidRPr="003E4CD8" w:rsidRDefault="00841BE8">
      <w:pPr>
        <w:numPr>
          <w:ilvl w:val="0"/>
          <w:numId w:val="27"/>
        </w:numPr>
        <w:spacing w:after="160" w:line="278" w:lineRule="auto"/>
        <w:rPr>
          <w:b/>
          <w:bCs/>
        </w:rPr>
      </w:pPr>
      <w:r w:rsidRPr="003E4CD8">
        <w:rPr>
          <w:b/>
          <w:bCs/>
        </w:rPr>
        <w:t>“I go outside if it is warm and sit outside its nice in the garden, fund for people to put money into to make the garden nice. got daffodil bulbs recently.”</w:t>
      </w:r>
    </w:p>
    <w:p w14:paraId="3D1D45C7" w14:textId="3FC12A4F" w:rsidR="00841BE8" w:rsidRPr="003E4CD8" w:rsidRDefault="00D91087">
      <w:pPr>
        <w:numPr>
          <w:ilvl w:val="0"/>
          <w:numId w:val="27"/>
        </w:numPr>
        <w:spacing w:after="160" w:line="278" w:lineRule="auto"/>
        <w:rPr>
          <w:b/>
          <w:bCs/>
        </w:rPr>
      </w:pPr>
      <w:r>
        <w:rPr>
          <w:b/>
          <w:bCs/>
        </w:rPr>
        <w:t>G</w:t>
      </w:r>
      <w:r w:rsidR="00841BE8" w:rsidRPr="003E4CD8">
        <w:rPr>
          <w:b/>
          <w:bCs/>
        </w:rPr>
        <w:t>ood, "I have a special interest I know they have a bit of a back garden, I haven’t got plants in it yet, but I will do."</w:t>
      </w:r>
    </w:p>
    <w:p w14:paraId="270AC467" w14:textId="77777777" w:rsidR="00841BE8" w:rsidRDefault="00841BE8">
      <w:pPr>
        <w:numPr>
          <w:ilvl w:val="0"/>
          <w:numId w:val="27"/>
        </w:numPr>
        <w:spacing w:after="160" w:line="278" w:lineRule="auto"/>
        <w:rPr>
          <w:b/>
          <w:bCs/>
        </w:rPr>
      </w:pPr>
      <w:r w:rsidRPr="003E4CD8">
        <w:rPr>
          <w:b/>
          <w:bCs/>
        </w:rPr>
        <w:t xml:space="preserve">“I will accept any conditions </w:t>
      </w:r>
      <w:proofErr w:type="gramStart"/>
      <w:r w:rsidRPr="003E4CD8">
        <w:rPr>
          <w:b/>
          <w:bCs/>
        </w:rPr>
        <w:t>as long as</w:t>
      </w:r>
      <w:proofErr w:type="gramEnd"/>
      <w:r w:rsidRPr="003E4CD8">
        <w:rPr>
          <w:b/>
          <w:bCs/>
        </w:rPr>
        <w:t xml:space="preserve"> I have got a home. Modest but clean, [I have no] no needs - occasional parking issues nothing that excludes me here.”</w:t>
      </w:r>
    </w:p>
    <w:p w14:paraId="2ABCD5A8" w14:textId="34E799B6" w:rsidR="003E4CD8" w:rsidRPr="003E4CD8" w:rsidRDefault="003E4CD8" w:rsidP="003E4CD8">
      <w:pPr>
        <w:spacing w:after="160" w:line="278" w:lineRule="auto"/>
        <w:rPr>
          <w:b/>
          <w:bCs/>
        </w:rPr>
      </w:pPr>
      <w:r>
        <w:rPr>
          <w:b/>
          <w:bCs/>
        </w:rPr>
        <w:t>What we observed</w:t>
      </w:r>
    </w:p>
    <w:p w14:paraId="631D667A" w14:textId="7647CB47" w:rsidR="00841BE8" w:rsidRDefault="499FB069" w:rsidP="53E97647">
      <w:r>
        <w:t xml:space="preserve">We observed </w:t>
      </w:r>
      <w:r w:rsidR="1CBD6FA9">
        <w:t>tenants</w:t>
      </w:r>
      <w:r>
        <w:t xml:space="preserve"> walking up and down the paths, having chats with friends, or having a cigarette in the garden.</w:t>
      </w:r>
    </w:p>
    <w:p w14:paraId="79F145F6" w14:textId="77777777" w:rsidR="002E6ECF" w:rsidRPr="00A62C71" w:rsidRDefault="002E6ECF" w:rsidP="00841BE8"/>
    <w:p w14:paraId="3815E0EF" w14:textId="30EC81C2" w:rsidR="00841BE8" w:rsidRDefault="499FB069" w:rsidP="00841BE8">
      <w:r>
        <w:t xml:space="preserve">There are places in the garden for </w:t>
      </w:r>
      <w:r w:rsidR="72DC6EC6">
        <w:t>people</w:t>
      </w:r>
      <w:r>
        <w:t xml:space="preserve"> to meet each other, although observed in one garden</w:t>
      </w:r>
      <w:r w:rsidR="408081A9">
        <w:t xml:space="preserve"> a</w:t>
      </w:r>
      <w:r w:rsidR="15EA26B3">
        <w:t xml:space="preserve"> </w:t>
      </w:r>
      <w:r w:rsidR="49F208FE">
        <w:t xml:space="preserve">resident </w:t>
      </w:r>
      <w:r>
        <w:t>told us they were used in the summer when the weather is warmer and better.</w:t>
      </w:r>
    </w:p>
    <w:p w14:paraId="62C38A92" w14:textId="16A15BA4" w:rsidR="53E97647" w:rsidRDefault="53E97647"/>
    <w:p w14:paraId="03103F48" w14:textId="2A11F031" w:rsidR="007B33C1" w:rsidRDefault="499FB069" w:rsidP="00841BE8">
      <w:r>
        <w:t>Some of the rooms felt small, but also did not have enough cupboard, shelf space, or space they could use e.g. it was too high.</w:t>
      </w:r>
    </w:p>
    <w:p w14:paraId="21585971" w14:textId="77777777" w:rsidR="002E6ECF" w:rsidRDefault="002E6ECF" w:rsidP="00841BE8"/>
    <w:p w14:paraId="3FD47F94" w14:textId="48395137" w:rsidR="55074501" w:rsidRDefault="55074501" w:rsidP="53E97647">
      <w:pPr>
        <w:rPr>
          <w:b/>
          <w:bCs/>
        </w:rPr>
      </w:pPr>
      <w:r w:rsidRPr="53E97647">
        <w:rPr>
          <w:b/>
          <w:bCs/>
        </w:rPr>
        <w:t>What residents</w:t>
      </w:r>
      <w:r w:rsidR="499FB069" w:rsidRPr="53E97647">
        <w:rPr>
          <w:b/>
          <w:bCs/>
        </w:rPr>
        <w:t xml:space="preserve"> said:</w:t>
      </w:r>
      <w:r w:rsidR="499FB069">
        <w:t xml:space="preserve"> </w:t>
      </w:r>
    </w:p>
    <w:p w14:paraId="2C066792" w14:textId="439F21FE" w:rsidR="00841BE8" w:rsidRPr="00D038E7" w:rsidRDefault="13C35DFD">
      <w:pPr>
        <w:pStyle w:val="ListParagraph"/>
        <w:numPr>
          <w:ilvl w:val="0"/>
          <w:numId w:val="13"/>
        </w:numPr>
        <w:rPr>
          <w:b/>
          <w:bCs/>
        </w:rPr>
      </w:pPr>
      <w:r w:rsidRPr="53E97647">
        <w:rPr>
          <w:b/>
          <w:bCs/>
        </w:rPr>
        <w:t>One</w:t>
      </w:r>
      <w:r w:rsidR="499FB069" w:rsidRPr="53E97647">
        <w:rPr>
          <w:b/>
          <w:bCs/>
        </w:rPr>
        <w:t xml:space="preserve"> said the scheme</w:t>
      </w:r>
      <w:r w:rsidR="5A059DBB" w:rsidRPr="53E97647">
        <w:rPr>
          <w:b/>
          <w:bCs/>
        </w:rPr>
        <w:t xml:space="preserve"> (</w:t>
      </w:r>
      <w:r w:rsidR="15EA26B3" w:rsidRPr="53E97647">
        <w:rPr>
          <w:b/>
          <w:bCs/>
        </w:rPr>
        <w:t>personal</w:t>
      </w:r>
      <w:r w:rsidR="5A059DBB" w:rsidRPr="53E97647">
        <w:rPr>
          <w:b/>
          <w:bCs/>
        </w:rPr>
        <w:t xml:space="preserve"> perception)</w:t>
      </w:r>
      <w:r w:rsidR="499FB069" w:rsidRPr="53E97647">
        <w:rPr>
          <w:b/>
          <w:bCs/>
        </w:rPr>
        <w:t xml:space="preserve"> was “falling to bits”.</w:t>
      </w:r>
    </w:p>
    <w:p w14:paraId="0CC01399" w14:textId="10FC9079" w:rsidR="00841BE8" w:rsidRPr="00DB2BDD" w:rsidRDefault="5B75A803">
      <w:pPr>
        <w:pStyle w:val="ListParagraph"/>
        <w:numPr>
          <w:ilvl w:val="0"/>
          <w:numId w:val="13"/>
        </w:numPr>
      </w:pPr>
      <w:r>
        <w:t xml:space="preserve">Another </w:t>
      </w:r>
      <w:r w:rsidR="499FB069">
        <w:t xml:space="preserve">told us that there </w:t>
      </w:r>
      <w:r w:rsidR="72016E4E">
        <w:t>“</w:t>
      </w:r>
      <w:r w:rsidR="499FB069" w:rsidRPr="53E97647">
        <w:rPr>
          <w:b/>
          <w:bCs/>
        </w:rPr>
        <w:t>had been a leak in the upstairs apartment where water had run into her airing cupboard and damaged their clothes and towels that were in there</w:t>
      </w:r>
      <w:r w:rsidR="499FB069">
        <w:t>.</w:t>
      </w:r>
      <w:r w:rsidR="49615274">
        <w:t>”</w:t>
      </w:r>
      <w:r w:rsidR="499FB069">
        <w:t xml:space="preserve"> They did not realise they needed insurance as the scheme would not pay for their replacement,</w:t>
      </w:r>
    </w:p>
    <w:p w14:paraId="3FBC99F7" w14:textId="77777777" w:rsidR="00841BE8" w:rsidRPr="00053431" w:rsidRDefault="00841BE8" w:rsidP="00841BE8">
      <w:pPr>
        <w:rPr>
          <w:b/>
          <w:bCs/>
          <w:sz w:val="28"/>
          <w:szCs w:val="28"/>
        </w:rPr>
      </w:pPr>
    </w:p>
    <w:p w14:paraId="416B7A36" w14:textId="77777777" w:rsidR="00841BE8" w:rsidRPr="00D038E7" w:rsidRDefault="00841BE8" w:rsidP="00127972">
      <w:pPr>
        <w:pStyle w:val="HWHeading1Subtitle"/>
        <w:rPr>
          <w:sz w:val="28"/>
          <w:szCs w:val="28"/>
        </w:rPr>
      </w:pPr>
      <w:r w:rsidRPr="00D038E7">
        <w:rPr>
          <w:sz w:val="28"/>
          <w:szCs w:val="28"/>
        </w:rPr>
        <w:t>Fixtures and fittings</w:t>
      </w:r>
    </w:p>
    <w:p w14:paraId="533C4F85" w14:textId="0EB138E9" w:rsidR="00841BE8" w:rsidRDefault="00841BE8" w:rsidP="00841BE8">
      <w:r>
        <w:lastRenderedPageBreak/>
        <w:t xml:space="preserve">In some </w:t>
      </w:r>
      <w:r w:rsidR="00F0014A">
        <w:t>Housing with Care</w:t>
      </w:r>
      <w:r>
        <w:t xml:space="preserve"> schemes, it feels a bit unloved and communal toilets, showers and parking spaces we thought were a bit shabby. But despite this they had homely, warm, and calm feeling to them Disabled spaces in some parking lots need to be repainted to be identified.</w:t>
      </w:r>
    </w:p>
    <w:p w14:paraId="4BC37C5B" w14:textId="77777777" w:rsidR="00841BE8" w:rsidRDefault="00841BE8" w:rsidP="00841BE8">
      <w:r>
        <w:t>Hot and cold taps are not always obvious. And light switches can be hard to find</w:t>
      </w:r>
    </w:p>
    <w:p w14:paraId="25867D23" w14:textId="35A7C56A" w:rsidR="00841BE8" w:rsidRDefault="00841BE8" w:rsidP="00841BE8">
      <w:r>
        <w:t xml:space="preserve">We will look at this in more detail in the individual reports for groups of </w:t>
      </w:r>
      <w:r w:rsidR="00F0014A">
        <w:t>Housing with Care</w:t>
      </w:r>
      <w:r>
        <w:t>.</w:t>
      </w:r>
    </w:p>
    <w:p w14:paraId="337B6588" w14:textId="77777777" w:rsidR="007A2629" w:rsidRPr="00127972" w:rsidRDefault="007A2629" w:rsidP="00841BE8">
      <w:pPr>
        <w:rPr>
          <w:b/>
          <w:bCs/>
        </w:rPr>
      </w:pPr>
    </w:p>
    <w:p w14:paraId="1FF2E6A1" w14:textId="5DDA4598" w:rsidR="007A2629" w:rsidRPr="00127972" w:rsidRDefault="499FB069" w:rsidP="00127972">
      <w:pPr>
        <w:rPr>
          <w:b/>
          <w:bCs/>
        </w:rPr>
      </w:pPr>
      <w:r w:rsidRPr="53E97647">
        <w:rPr>
          <w:b/>
          <w:bCs/>
        </w:rPr>
        <w:t xml:space="preserve">What staff and management </w:t>
      </w:r>
      <w:r w:rsidR="408081A9" w:rsidRPr="53E97647">
        <w:rPr>
          <w:b/>
          <w:bCs/>
        </w:rPr>
        <w:t xml:space="preserve">said: </w:t>
      </w:r>
    </w:p>
    <w:p w14:paraId="44866842" w14:textId="058C1576" w:rsidR="00841BE8" w:rsidRDefault="00841BE8" w:rsidP="00841BE8">
      <w:r>
        <w:t xml:space="preserve">There was a range of different opinions, mostly positive, that staff feel supported. However, there are concerns about the variety of </w:t>
      </w:r>
      <w:r w:rsidR="00364591">
        <w:t>tenant</w:t>
      </w:r>
      <w:r>
        <w:t xml:space="preserve">s needs that are being met, whether they </w:t>
      </w:r>
      <w:proofErr w:type="gramStart"/>
      <w:r>
        <w:t>are able to</w:t>
      </w:r>
      <w:proofErr w:type="gramEnd"/>
      <w:r>
        <w:t xml:space="preserve"> cope with them all, and some ideas that staff put forward to help with the scheme</w:t>
      </w:r>
      <w:r w:rsidR="00127972">
        <w:t>.</w:t>
      </w:r>
    </w:p>
    <w:p w14:paraId="1051B990" w14:textId="77777777" w:rsidR="00127972" w:rsidRDefault="00127972" w:rsidP="00841BE8"/>
    <w:p w14:paraId="735A8789" w14:textId="312CDA8A" w:rsidR="00841BE8" w:rsidRDefault="00841BE8" w:rsidP="00841BE8">
      <w:r>
        <w:t xml:space="preserve">Of the staff we spoke with these are some of their comments about what they liked working in </w:t>
      </w:r>
      <w:r w:rsidR="00F0014A">
        <w:t>Housing with Care</w:t>
      </w:r>
      <w:r w:rsidR="00D038E7">
        <w:t>.</w:t>
      </w:r>
    </w:p>
    <w:p w14:paraId="684CA1F8" w14:textId="27C856FB" w:rsidR="00D038E7" w:rsidRPr="00D038E7" w:rsidRDefault="00D038E7" w:rsidP="00841BE8">
      <w:pPr>
        <w:rPr>
          <w:b/>
          <w:bCs/>
        </w:rPr>
      </w:pPr>
      <w:r w:rsidRPr="00D038E7">
        <w:rPr>
          <w:b/>
          <w:bCs/>
        </w:rPr>
        <w:t>What staff said</w:t>
      </w:r>
    </w:p>
    <w:p w14:paraId="730E919F" w14:textId="77777777" w:rsidR="00841BE8" w:rsidRPr="00D91087" w:rsidRDefault="00841BE8">
      <w:pPr>
        <w:numPr>
          <w:ilvl w:val="0"/>
          <w:numId w:val="32"/>
        </w:numPr>
        <w:rPr>
          <w:b/>
          <w:bCs/>
        </w:rPr>
      </w:pPr>
      <w:r w:rsidRPr="00D91087">
        <w:rPr>
          <w:b/>
          <w:bCs/>
        </w:rPr>
        <w:t>“Tenants are a pleasure.”</w:t>
      </w:r>
    </w:p>
    <w:p w14:paraId="10F56E89" w14:textId="2D3FAA34" w:rsidR="00841BE8" w:rsidRPr="00D91087" w:rsidRDefault="00841BE8">
      <w:pPr>
        <w:numPr>
          <w:ilvl w:val="0"/>
          <w:numId w:val="32"/>
        </w:numPr>
        <w:rPr>
          <w:b/>
          <w:bCs/>
        </w:rPr>
      </w:pPr>
      <w:r w:rsidRPr="00D91087">
        <w:rPr>
          <w:b/>
          <w:bCs/>
        </w:rPr>
        <w:t>“Being part of a supportive environment, which contributes to individual’s wellbeing</w:t>
      </w:r>
      <w:r w:rsidR="00D91087">
        <w:rPr>
          <w:b/>
          <w:bCs/>
        </w:rPr>
        <w:t>”.</w:t>
      </w:r>
    </w:p>
    <w:p w14:paraId="329E354B" w14:textId="77777777" w:rsidR="00841BE8" w:rsidRPr="00D91087" w:rsidRDefault="00841BE8">
      <w:pPr>
        <w:numPr>
          <w:ilvl w:val="0"/>
          <w:numId w:val="32"/>
        </w:numPr>
        <w:rPr>
          <w:b/>
          <w:bCs/>
        </w:rPr>
      </w:pPr>
      <w:r w:rsidRPr="00D91087">
        <w:rPr>
          <w:b/>
          <w:bCs/>
        </w:rPr>
        <w:t>When asked what could be done to improve their role or their scheme these are the comments?</w:t>
      </w:r>
    </w:p>
    <w:p w14:paraId="7A6F4892" w14:textId="384AF9EB" w:rsidR="00841BE8" w:rsidRPr="00D91087" w:rsidRDefault="499FB069">
      <w:pPr>
        <w:numPr>
          <w:ilvl w:val="0"/>
          <w:numId w:val="32"/>
        </w:numPr>
        <w:rPr>
          <w:b/>
          <w:bCs/>
        </w:rPr>
      </w:pPr>
      <w:r w:rsidRPr="53E97647">
        <w:rPr>
          <w:b/>
          <w:bCs/>
        </w:rPr>
        <w:t xml:space="preserve">“Having more time to communicate with the </w:t>
      </w:r>
      <w:r w:rsidR="0B9E4864" w:rsidRPr="53E97647">
        <w:rPr>
          <w:b/>
          <w:bCs/>
        </w:rPr>
        <w:t>re</w:t>
      </w:r>
      <w:r w:rsidRPr="53E97647">
        <w:rPr>
          <w:b/>
          <w:bCs/>
        </w:rPr>
        <w:t>s</w:t>
      </w:r>
      <w:r w:rsidR="2E76F892" w:rsidRPr="53E97647">
        <w:rPr>
          <w:b/>
          <w:bCs/>
        </w:rPr>
        <w:t>idents</w:t>
      </w:r>
      <w:r w:rsidRPr="53E97647">
        <w:rPr>
          <w:b/>
          <w:bCs/>
        </w:rPr>
        <w:t xml:space="preserve"> to give them time to talk.”</w:t>
      </w:r>
    </w:p>
    <w:p w14:paraId="1A401070" w14:textId="780C7E91" w:rsidR="00841BE8" w:rsidRPr="00D91087" w:rsidRDefault="00841BE8">
      <w:pPr>
        <w:numPr>
          <w:ilvl w:val="0"/>
          <w:numId w:val="32"/>
        </w:numPr>
        <w:rPr>
          <w:b/>
          <w:bCs/>
        </w:rPr>
      </w:pPr>
      <w:r w:rsidRPr="00D91087">
        <w:rPr>
          <w:b/>
          <w:bCs/>
        </w:rPr>
        <w:t xml:space="preserve">“More communication is needed staff/management communication is lacking (about shifts) rota should be four weeks but hasn’t been, communication about </w:t>
      </w:r>
      <w:r w:rsidR="00364591">
        <w:rPr>
          <w:b/>
          <w:bCs/>
        </w:rPr>
        <w:t>tenan</w:t>
      </w:r>
      <w:r w:rsidRPr="00D91087">
        <w:rPr>
          <w:b/>
          <w:bCs/>
        </w:rPr>
        <w:t>ts’ hand over is really good, but it’s really the staff side.”</w:t>
      </w:r>
    </w:p>
    <w:p w14:paraId="26C354DB" w14:textId="0ACD027A" w:rsidR="00841BE8" w:rsidRPr="00D91087" w:rsidRDefault="00841BE8">
      <w:pPr>
        <w:numPr>
          <w:ilvl w:val="0"/>
          <w:numId w:val="32"/>
        </w:numPr>
        <w:rPr>
          <w:b/>
          <w:bCs/>
        </w:rPr>
      </w:pPr>
      <w:r w:rsidRPr="00D91087">
        <w:rPr>
          <w:b/>
          <w:bCs/>
        </w:rPr>
        <w:t>“Pricing in the café is very high, and we have given free meals now and again</w:t>
      </w:r>
      <w:r w:rsidR="00D91087">
        <w:rPr>
          <w:b/>
          <w:bCs/>
        </w:rPr>
        <w:t>”</w:t>
      </w:r>
      <w:r w:rsidRPr="00D91087">
        <w:rPr>
          <w:b/>
          <w:bCs/>
        </w:rPr>
        <w:t>.</w:t>
      </w:r>
    </w:p>
    <w:p w14:paraId="2E9B29EE" w14:textId="77777777" w:rsidR="00841BE8" w:rsidRPr="00D91087" w:rsidRDefault="00841BE8">
      <w:pPr>
        <w:numPr>
          <w:ilvl w:val="0"/>
          <w:numId w:val="32"/>
        </w:numPr>
        <w:rPr>
          <w:b/>
          <w:bCs/>
        </w:rPr>
      </w:pPr>
      <w:r w:rsidRPr="00D91087">
        <w:rPr>
          <w:b/>
          <w:bCs/>
        </w:rPr>
        <w:t>“At times need additional resources.”</w:t>
      </w:r>
    </w:p>
    <w:p w14:paraId="11A4572C" w14:textId="77777777" w:rsidR="00841BE8" w:rsidRPr="00D91087" w:rsidRDefault="00841BE8">
      <w:pPr>
        <w:numPr>
          <w:ilvl w:val="0"/>
          <w:numId w:val="32"/>
        </w:numPr>
        <w:rPr>
          <w:b/>
          <w:bCs/>
        </w:rPr>
      </w:pPr>
      <w:r w:rsidRPr="00D91087">
        <w:rPr>
          <w:b/>
          <w:bCs/>
        </w:rPr>
        <w:t>“It is a very fast-moving environment.”</w:t>
      </w:r>
    </w:p>
    <w:p w14:paraId="68B0DFF0" w14:textId="4D9A2C05" w:rsidR="00841BE8" w:rsidRPr="00D91087" w:rsidRDefault="00D91087">
      <w:pPr>
        <w:numPr>
          <w:ilvl w:val="0"/>
          <w:numId w:val="33"/>
        </w:numPr>
        <w:rPr>
          <w:b/>
          <w:bCs/>
        </w:rPr>
      </w:pPr>
      <w:r>
        <w:rPr>
          <w:b/>
          <w:bCs/>
        </w:rPr>
        <w:t>“</w:t>
      </w:r>
      <w:r w:rsidR="00841BE8" w:rsidRPr="00D91087">
        <w:rPr>
          <w:b/>
          <w:bCs/>
        </w:rPr>
        <w:t>More dedicated time for staff development</w:t>
      </w:r>
      <w:r>
        <w:rPr>
          <w:b/>
          <w:bCs/>
        </w:rPr>
        <w:t>”</w:t>
      </w:r>
    </w:p>
    <w:p w14:paraId="7BE34F84" w14:textId="0D87D197" w:rsidR="00127972" w:rsidRPr="00D91087" w:rsidRDefault="00841BE8">
      <w:pPr>
        <w:numPr>
          <w:ilvl w:val="0"/>
          <w:numId w:val="33"/>
        </w:numPr>
        <w:rPr>
          <w:b/>
          <w:bCs/>
        </w:rPr>
      </w:pPr>
      <w:r w:rsidRPr="00D91087">
        <w:rPr>
          <w:b/>
          <w:bCs/>
        </w:rPr>
        <w:t>“</w:t>
      </w:r>
      <w:r w:rsidR="00F32B4E" w:rsidRPr="00D91087">
        <w:rPr>
          <w:b/>
          <w:bCs/>
        </w:rPr>
        <w:t>It’s</w:t>
      </w:r>
      <w:r w:rsidRPr="00D91087">
        <w:rPr>
          <w:b/>
          <w:bCs/>
        </w:rPr>
        <w:t xml:space="preserve"> great as it is.”</w:t>
      </w:r>
    </w:p>
    <w:p w14:paraId="7200AA43" w14:textId="6C044BF8" w:rsidR="00841BE8" w:rsidRPr="00D038E7" w:rsidRDefault="00365487" w:rsidP="00127972">
      <w:pPr>
        <w:pStyle w:val="HWHeading2"/>
        <w:rPr>
          <w:sz w:val="32"/>
          <w:szCs w:val="32"/>
        </w:rPr>
      </w:pPr>
      <w:r w:rsidRPr="00D038E7">
        <w:rPr>
          <w:sz w:val="32"/>
          <w:szCs w:val="32"/>
        </w:rPr>
        <w:t>Future</w:t>
      </w:r>
    </w:p>
    <w:p w14:paraId="1E90BDEF" w14:textId="77777777" w:rsidR="00841BE8" w:rsidRPr="00127972" w:rsidRDefault="00841BE8" w:rsidP="007B33C1">
      <w:pPr>
        <w:rPr>
          <w:b/>
          <w:bCs/>
        </w:rPr>
      </w:pPr>
      <w:r w:rsidRPr="00127972">
        <w:rPr>
          <w:b/>
          <w:bCs/>
        </w:rPr>
        <w:t>What staff said</w:t>
      </w:r>
    </w:p>
    <w:p w14:paraId="31D33B63" w14:textId="6E0068BA" w:rsidR="00841BE8" w:rsidRDefault="00841BE8" w:rsidP="00841BE8">
      <w:r>
        <w:t xml:space="preserve">Managers highlighted that there is an increasing number of younger (i.e. in their 50s and 60s men in </w:t>
      </w:r>
      <w:r w:rsidR="00F0014A">
        <w:t>Housing with Care</w:t>
      </w:r>
      <w:r>
        <w:t xml:space="preserve">, what does this mean for future provision of </w:t>
      </w:r>
      <w:r w:rsidR="00F0014A">
        <w:t>Housing with Care</w:t>
      </w:r>
      <w:r>
        <w:t xml:space="preserve"> services, including activities.</w:t>
      </w:r>
    </w:p>
    <w:p w14:paraId="0F9A1C56" w14:textId="77777777" w:rsidR="00556E57" w:rsidRDefault="00556E57" w:rsidP="00841BE8"/>
    <w:p w14:paraId="263DBAC7" w14:textId="5D37EB1A" w:rsidR="00841BE8" w:rsidRDefault="00841BE8" w:rsidP="00841BE8">
      <w:r>
        <w:t>Alongside more young men, there was concern about people with complex mental health issues, including.</w:t>
      </w:r>
    </w:p>
    <w:p w14:paraId="29332C3A" w14:textId="77777777" w:rsidR="00841BE8" w:rsidRPr="00D91087" w:rsidRDefault="00841BE8">
      <w:pPr>
        <w:numPr>
          <w:ilvl w:val="0"/>
          <w:numId w:val="34"/>
        </w:numPr>
        <w:rPr>
          <w:b/>
          <w:bCs/>
        </w:rPr>
      </w:pPr>
      <w:r w:rsidRPr="00D91087">
        <w:rPr>
          <w:b/>
          <w:bCs/>
        </w:rPr>
        <w:t>“I feel supported and if need be, I can talk to management.”</w:t>
      </w:r>
    </w:p>
    <w:p w14:paraId="2B346EEF" w14:textId="77777777" w:rsidR="00841BE8" w:rsidRPr="00D91087" w:rsidRDefault="00841BE8">
      <w:pPr>
        <w:numPr>
          <w:ilvl w:val="0"/>
          <w:numId w:val="35"/>
        </w:numPr>
        <w:rPr>
          <w:b/>
          <w:bCs/>
        </w:rPr>
      </w:pPr>
      <w:r w:rsidRPr="00D91087">
        <w:rPr>
          <w:b/>
          <w:bCs/>
        </w:rPr>
        <w:t>“Managers don’t listen, more mental health tenants and not trained to deal with it.”</w:t>
      </w:r>
    </w:p>
    <w:p w14:paraId="159093B4" w14:textId="77777777" w:rsidR="009946DD" w:rsidRDefault="009946DD" w:rsidP="00841BE8"/>
    <w:p w14:paraId="667F21CD" w14:textId="4553FC74" w:rsidR="00841BE8" w:rsidRDefault="499FB069" w:rsidP="00841BE8">
      <w:r>
        <w:lastRenderedPageBreak/>
        <w:t xml:space="preserve">We spoke to ten </w:t>
      </w:r>
      <w:r w:rsidR="35731E62">
        <w:t xml:space="preserve">tenants </w:t>
      </w:r>
      <w:r>
        <w:t xml:space="preserve">who said that their mental health was the reason that they were in </w:t>
      </w:r>
      <w:r w:rsidR="5734FFC1">
        <w:t>Housing with Care</w:t>
      </w:r>
      <w:r>
        <w:t>.</w:t>
      </w:r>
    </w:p>
    <w:p w14:paraId="6910FBD7" w14:textId="77777777" w:rsidR="007A2629" w:rsidRDefault="007A2629" w:rsidP="00841BE8"/>
    <w:p w14:paraId="4B9A54A6" w14:textId="018C4ABA" w:rsidR="009A6255" w:rsidRPr="00AB3923" w:rsidRDefault="00AB3923" w:rsidP="00AB3923">
      <w:pPr>
        <w:pStyle w:val="HWHeading2"/>
        <w:rPr>
          <w:sz w:val="56"/>
          <w:szCs w:val="56"/>
        </w:rPr>
      </w:pPr>
      <w:r w:rsidRPr="00AB3923">
        <w:rPr>
          <w:sz w:val="56"/>
          <w:szCs w:val="56"/>
        </w:rPr>
        <w:t xml:space="preserve">Overall </w:t>
      </w:r>
      <w:r w:rsidR="00F74AA3" w:rsidRPr="00AB3923">
        <w:rPr>
          <w:sz w:val="56"/>
          <w:szCs w:val="56"/>
        </w:rPr>
        <w:t>Recommendations</w:t>
      </w:r>
    </w:p>
    <w:p w14:paraId="7AAE5392" w14:textId="77777777" w:rsidR="00F74AA3" w:rsidRPr="00D038E7" w:rsidRDefault="00F74AA3" w:rsidP="00127972">
      <w:pPr>
        <w:pStyle w:val="HWHeading3"/>
        <w:rPr>
          <w:sz w:val="24"/>
          <w:szCs w:val="24"/>
        </w:rPr>
      </w:pPr>
      <w:r w:rsidRPr="00D038E7">
        <w:rPr>
          <w:sz w:val="24"/>
          <w:szCs w:val="24"/>
        </w:rPr>
        <w:t>Linked to Themes (Numbered)</w:t>
      </w:r>
    </w:p>
    <w:p w14:paraId="5DCD450D" w14:textId="35435AB3" w:rsidR="00F07B37" w:rsidRDefault="00F74AA3" w:rsidP="00F74AA3">
      <w:r>
        <w:t>Each recommendation is explicitly linked to the theme(s) and evidence described in this report</w:t>
      </w:r>
      <w:r w:rsidR="002F05C5">
        <w:t xml:space="preserve"> and these are intended to support ongoing </w:t>
      </w:r>
      <w:r w:rsidR="00A9321D">
        <w:t>improvement</w:t>
      </w:r>
      <w:r w:rsidR="00243C6A">
        <w:t>s</w:t>
      </w:r>
      <w:r w:rsidR="001607AD">
        <w:t xml:space="preserve">. These are </w:t>
      </w:r>
      <w:r w:rsidR="00F07B37">
        <w:t>summarised collectively below</w:t>
      </w:r>
      <w:r w:rsidR="001607AD">
        <w:t xml:space="preserve"> and </w:t>
      </w:r>
      <w:r w:rsidR="009653F9">
        <w:t>specifically</w:t>
      </w:r>
      <w:r w:rsidR="001607AD">
        <w:t xml:space="preserve"> </w:t>
      </w:r>
      <w:r w:rsidR="009B276B">
        <w:t>individual</w:t>
      </w:r>
      <w:r w:rsidR="00B65E06">
        <w:t xml:space="preserve"> Housing with Care reports</w:t>
      </w:r>
      <w:r w:rsidR="00F07B37">
        <w:t>:</w:t>
      </w:r>
    </w:p>
    <w:p w14:paraId="0CC8FE21" w14:textId="6F244739" w:rsidR="00F74AA3" w:rsidRDefault="00A9321D" w:rsidP="00F74AA3">
      <w:r>
        <w:t xml:space="preserve"> </w:t>
      </w:r>
    </w:p>
    <w:p w14:paraId="15C9F5A8" w14:textId="77777777" w:rsidR="00F74AA3" w:rsidRPr="00127972" w:rsidRDefault="00F74AA3" w:rsidP="00F74AA3">
      <w:pPr>
        <w:rPr>
          <w:b/>
          <w:bCs/>
        </w:rPr>
      </w:pPr>
      <w:r w:rsidRPr="00127972">
        <w:rPr>
          <w:b/>
          <w:bCs/>
        </w:rPr>
        <w:t>Theme 1 — Communication &amp; Inclusion</w:t>
      </w:r>
    </w:p>
    <w:p w14:paraId="7FE1F44F" w14:textId="1882D42E" w:rsidR="00F74AA3" w:rsidRDefault="00F74AA3" w:rsidP="00F74AA3">
      <w:r>
        <w:t xml:space="preserve">R1. Make all </w:t>
      </w:r>
      <w:r w:rsidR="007D7147">
        <w:t>tenant</w:t>
      </w:r>
      <w:r>
        <w:t xml:space="preserve"> communications accessible (large print; wheelchair-height boards; consistent staff briefings).</w:t>
      </w:r>
    </w:p>
    <w:p w14:paraId="1A668971" w14:textId="2282870E" w:rsidR="00F74AA3" w:rsidRDefault="00F74AA3" w:rsidP="00F74AA3">
      <w:r>
        <w:t xml:space="preserve">Linked evidence: Noticeboards positioned too high; limited large-print materials; </w:t>
      </w:r>
      <w:r w:rsidR="00364591">
        <w:t>people</w:t>
      </w:r>
      <w:r>
        <w:t xml:space="preserve"> report “hit and miss” updates; ESOL </w:t>
      </w:r>
      <w:r w:rsidR="00364591">
        <w:t>tenan</w:t>
      </w:r>
      <w:r>
        <w:t>ts isolated without translated information.</w:t>
      </w:r>
    </w:p>
    <w:p w14:paraId="6AB36893" w14:textId="51EB95BB" w:rsidR="00F74AA3" w:rsidRDefault="00F74AA3" w:rsidP="517FF058">
      <w:r>
        <w:t xml:space="preserve">R2. Standardise staff briefings so all staff can inform </w:t>
      </w:r>
      <w:r w:rsidR="00364591">
        <w:t>people</w:t>
      </w:r>
      <w:r>
        <w:t xml:space="preserve"> about activities, changes and updates.</w:t>
      </w:r>
    </w:p>
    <w:p w14:paraId="7FBFB5E7" w14:textId="77C8330D" w:rsidR="00F74AA3" w:rsidRDefault="00F74AA3" w:rsidP="00F74AA3">
      <w:r>
        <w:t xml:space="preserve">Linked evidence: </w:t>
      </w:r>
      <w:r w:rsidR="00364591">
        <w:t>People</w:t>
      </w:r>
      <w:r>
        <w:t xml:space="preserve"> report inconsistent information; staff note rota/communication issues affecting consistency.</w:t>
      </w:r>
    </w:p>
    <w:p w14:paraId="37ED72A1" w14:textId="77777777" w:rsidR="00127972" w:rsidRDefault="00127972" w:rsidP="00F74AA3"/>
    <w:p w14:paraId="78B24B56" w14:textId="77777777" w:rsidR="00F74AA3" w:rsidRPr="00127972" w:rsidRDefault="00F74AA3" w:rsidP="00F74AA3">
      <w:pPr>
        <w:rPr>
          <w:b/>
          <w:bCs/>
        </w:rPr>
      </w:pPr>
      <w:r w:rsidRPr="00127972">
        <w:rPr>
          <w:b/>
          <w:bCs/>
        </w:rPr>
        <w:t>Theme 2 — Activities &amp; Wellbeing</w:t>
      </w:r>
    </w:p>
    <w:p w14:paraId="6B011C26" w14:textId="0C590255" w:rsidR="00F74AA3" w:rsidRDefault="00F74AA3" w:rsidP="00F74AA3">
      <w:r>
        <w:t xml:space="preserve">R3. Broaden and co-produce activity programmes with </w:t>
      </w:r>
      <w:r w:rsidR="00364591">
        <w:t>people</w:t>
      </w:r>
      <w:r>
        <w:t>, reflecting changing ages, interests and cultural backgrounds.</w:t>
      </w:r>
    </w:p>
    <w:p w14:paraId="24A1CC07" w14:textId="1F26E450" w:rsidR="00F74AA3" w:rsidRDefault="00F74AA3" w:rsidP="00F74AA3">
      <w:r>
        <w:t xml:space="preserve">Linked evidence: Desire for more variety beyond quizzes/bingo; younger </w:t>
      </w:r>
      <w:r w:rsidR="00364591">
        <w:t>people</w:t>
      </w:r>
      <w:r>
        <w:t xml:space="preserve"> seek different engagement; staff lack time to run activities.</w:t>
      </w:r>
    </w:p>
    <w:p w14:paraId="6E1CE382" w14:textId="77777777" w:rsidR="00F74AA3" w:rsidRDefault="00F74AA3" w:rsidP="00F74AA3">
      <w:r>
        <w:t>R4. Develop joint activity sessions across schemes to widen social contact and increase choice.</w:t>
      </w:r>
    </w:p>
    <w:p w14:paraId="6550F08E" w14:textId="77777777" w:rsidR="00F74AA3" w:rsidRDefault="00F74AA3" w:rsidP="00F74AA3">
      <w:r>
        <w:t>Linked evidence: Good practice observed where schemes collaborate to share resources and activities.</w:t>
      </w:r>
    </w:p>
    <w:p w14:paraId="6D295B03" w14:textId="5DF58CF7" w:rsidR="00F74AA3" w:rsidRDefault="00F74AA3" w:rsidP="00F74AA3">
      <w:r>
        <w:t xml:space="preserve">R5. Establish </w:t>
      </w:r>
      <w:r w:rsidR="007D7147">
        <w:t>tenant</w:t>
      </w:r>
      <w:r>
        <w:t>-led activity groups and suggestion boxes to strengthen voice and ownership.</w:t>
      </w:r>
    </w:p>
    <w:p w14:paraId="669583B7" w14:textId="68D83DCF" w:rsidR="00F74AA3" w:rsidRDefault="00F74AA3" w:rsidP="00F74AA3">
      <w:r>
        <w:t xml:space="preserve">Linked evidence: </w:t>
      </w:r>
      <w:r w:rsidR="007D7147">
        <w:t>Tenant</w:t>
      </w:r>
      <w:r>
        <w:t xml:space="preserve"> meetings underused; some </w:t>
      </w:r>
      <w:r w:rsidR="00364591">
        <w:t>people</w:t>
      </w:r>
      <w:r>
        <w:t xml:space="preserve"> attend “to get out of their room”; suggestions for more varied activities (e.g., skittles, karaoke).</w:t>
      </w:r>
    </w:p>
    <w:p w14:paraId="3A36D0F0" w14:textId="77777777" w:rsidR="00127972" w:rsidRDefault="00127972" w:rsidP="00F74AA3"/>
    <w:p w14:paraId="10EAE69D" w14:textId="77777777" w:rsidR="00F74AA3" w:rsidRPr="00127972" w:rsidRDefault="00F74AA3" w:rsidP="00F74AA3">
      <w:pPr>
        <w:rPr>
          <w:b/>
          <w:bCs/>
        </w:rPr>
      </w:pPr>
      <w:r w:rsidRPr="00127972">
        <w:rPr>
          <w:b/>
          <w:bCs/>
        </w:rPr>
        <w:t>Theme 3 — Food &amp; Nutrition</w:t>
      </w:r>
    </w:p>
    <w:p w14:paraId="1E9DD46D" w14:textId="77777777" w:rsidR="00F74AA3" w:rsidRDefault="00F74AA3" w:rsidP="00F74AA3">
      <w:r>
        <w:t>R6. Improve the food offer: quality, affordability, consistent opening hours, and culturally appropriate/vegetarian options.</w:t>
      </w:r>
    </w:p>
    <w:p w14:paraId="155B12E2" w14:textId="61F03460" w:rsidR="00127972" w:rsidRDefault="00F74AA3" w:rsidP="00F74AA3">
      <w:r>
        <w:t>Linked evidence: Wide variation in quality; affordability concerns; café closures; limited vegetarian/cultural options reported.</w:t>
      </w:r>
    </w:p>
    <w:p w14:paraId="03387759" w14:textId="6ABA9673" w:rsidR="00F74AA3" w:rsidRDefault="00F74AA3" w:rsidP="00F74AA3">
      <w:r>
        <w:t xml:space="preserve">R7. Monitor satisfaction with food regularly and include </w:t>
      </w:r>
      <w:r w:rsidR="00364591">
        <w:t>tenan</w:t>
      </w:r>
      <w:r>
        <w:t>ts in menu planning.</w:t>
      </w:r>
    </w:p>
    <w:p w14:paraId="28474E66" w14:textId="66CC3F45" w:rsidR="00F74AA3" w:rsidRDefault="00F74AA3" w:rsidP="00F74AA3">
      <w:r>
        <w:t xml:space="preserve">Linked evidence: </w:t>
      </w:r>
      <w:r w:rsidR="00364591">
        <w:t>People</w:t>
      </w:r>
      <w:r>
        <w:t xml:space="preserve"> not informed when meals changed; cultural preferences not routinely reflected.</w:t>
      </w:r>
    </w:p>
    <w:p w14:paraId="0C2D61E4" w14:textId="77777777" w:rsidR="00127972" w:rsidRDefault="00127972" w:rsidP="00F74AA3"/>
    <w:p w14:paraId="52977A52" w14:textId="77777777" w:rsidR="00F74AA3" w:rsidRPr="00127972" w:rsidRDefault="00F74AA3" w:rsidP="00F74AA3">
      <w:pPr>
        <w:rPr>
          <w:b/>
          <w:bCs/>
        </w:rPr>
      </w:pPr>
      <w:r w:rsidRPr="00127972">
        <w:rPr>
          <w:b/>
          <w:bCs/>
        </w:rPr>
        <w:t>Theme 4 — Environment, Building &amp; Safety</w:t>
      </w:r>
    </w:p>
    <w:p w14:paraId="183C6F69" w14:textId="77777777" w:rsidR="00F74AA3" w:rsidRDefault="00F74AA3" w:rsidP="00F74AA3">
      <w:r>
        <w:t>R8. Address environmental quick wins: repaint disabled bays, clear car-park rubbish, improve signage, and label hot/cold taps clearly.</w:t>
      </w:r>
    </w:p>
    <w:p w14:paraId="618ADDE4" w14:textId="77777777" w:rsidR="00F74AA3" w:rsidRDefault="00F74AA3" w:rsidP="00F74AA3">
      <w:r>
        <w:t>Linked evidence: Worn paint on disabled bays; rubbish including used gloves in car parks; unclear signage and confusing taps reported.</w:t>
      </w:r>
    </w:p>
    <w:p w14:paraId="276F705C" w14:textId="77777777" w:rsidR="00F74AA3" w:rsidRDefault="00F74AA3" w:rsidP="00F74AA3">
      <w:r>
        <w:t>R9. Refresh worn carpets, repair communal areas and improve ventilation, particularly in rooms where smoking occurs.</w:t>
      </w:r>
    </w:p>
    <w:p w14:paraId="79364EE9" w14:textId="1848CD9F" w:rsidR="00F74AA3" w:rsidRDefault="00F74AA3" w:rsidP="00F74AA3">
      <w:r>
        <w:t xml:space="preserve">Linked evidence: Worn carpets; smoke drifting into corridors affecting other </w:t>
      </w:r>
      <w:r w:rsidR="00364591">
        <w:t>tenan</w:t>
      </w:r>
      <w:r>
        <w:t>ts.</w:t>
      </w:r>
    </w:p>
    <w:p w14:paraId="337E4A84" w14:textId="77F76D25" w:rsidR="00F74AA3" w:rsidRDefault="00F74AA3" w:rsidP="00F74AA3">
      <w:r>
        <w:t xml:space="preserve">R10. Provide a simple </w:t>
      </w:r>
      <w:r w:rsidR="007D7147">
        <w:t>tenant</w:t>
      </w:r>
      <w:r>
        <w:t xml:space="preserve"> induction pack covering insurance requirements, who’s who, </w:t>
      </w:r>
      <w:r w:rsidR="00364591">
        <w:t>tenan</w:t>
      </w:r>
      <w:r>
        <w:t>ts’ meetings, and how to raise concerns (accessible formats).</w:t>
      </w:r>
    </w:p>
    <w:p w14:paraId="0EFD65D3" w14:textId="3E314529" w:rsidR="00F74AA3" w:rsidRDefault="00F74AA3" w:rsidP="00F74AA3">
      <w:r>
        <w:t xml:space="preserve">Linked evidence: </w:t>
      </w:r>
      <w:r w:rsidR="00364591">
        <w:t>Tenan</w:t>
      </w:r>
      <w:r>
        <w:t xml:space="preserve">ts unaware of insurance responsibilities; confusion around processes and roles; value of </w:t>
      </w:r>
      <w:r w:rsidR="00364591">
        <w:t>tenan</w:t>
      </w:r>
      <w:r>
        <w:t>ts’ meetings.</w:t>
      </w:r>
    </w:p>
    <w:p w14:paraId="6BBD10BF" w14:textId="288B882C" w:rsidR="00CA73C8" w:rsidRDefault="00CA73C8" w:rsidP="53E97647"/>
    <w:p w14:paraId="2A380826" w14:textId="58B9D213" w:rsidR="00F74AA3" w:rsidRPr="00127972" w:rsidRDefault="00F74AA3" w:rsidP="00F74AA3">
      <w:pPr>
        <w:rPr>
          <w:b/>
          <w:bCs/>
        </w:rPr>
      </w:pPr>
      <w:r w:rsidRPr="00127972">
        <w:rPr>
          <w:b/>
          <w:bCs/>
        </w:rPr>
        <w:t>Theme 5 — Care, Support &amp; Independence</w:t>
      </w:r>
    </w:p>
    <w:p w14:paraId="429D71FF" w14:textId="77777777" w:rsidR="00F74AA3" w:rsidRDefault="00F74AA3" w:rsidP="00F74AA3">
      <w:r>
        <w:t>R11. Clarify falls/first-aid protocols and communicate clearly what staff can/cannot do; explore additional training to reduce time on floor while awaiting ambulances.</w:t>
      </w:r>
    </w:p>
    <w:p w14:paraId="2D2B1576" w14:textId="7188FACB" w:rsidR="00F74AA3" w:rsidRDefault="00F74AA3" w:rsidP="00F74AA3">
      <w:r>
        <w:t xml:space="preserve">Linked evidence: </w:t>
      </w:r>
      <w:r w:rsidR="00364591">
        <w:t>People</w:t>
      </w:r>
      <w:r>
        <w:t xml:space="preserve"> uncertain about lifting after falls; long ambulance waits reported; inconsistent understanding among staff.</w:t>
      </w:r>
    </w:p>
    <w:p w14:paraId="68E310D4" w14:textId="44102ED1" w:rsidR="00F74AA3" w:rsidRDefault="00F74AA3" w:rsidP="00F74AA3">
      <w:r>
        <w:t xml:space="preserve">R12. Review medication access processes to support </w:t>
      </w:r>
      <w:r w:rsidR="007D7147">
        <w:t>people</w:t>
      </w:r>
      <w:r>
        <w:t xml:space="preserve"> independence where safe and appropriate.</w:t>
      </w:r>
    </w:p>
    <w:p w14:paraId="1FE21B96" w14:textId="3A22D69D" w:rsidR="00127972" w:rsidRDefault="00F74AA3" w:rsidP="00F74AA3">
      <w:r>
        <w:t xml:space="preserve">Linked evidence: Some </w:t>
      </w:r>
      <w:r w:rsidR="008A1490">
        <w:t>people</w:t>
      </w:r>
      <w:r>
        <w:t xml:space="preserve"> feel over-restricted (e.g., meds locked away despite prior self-management).</w:t>
      </w:r>
    </w:p>
    <w:p w14:paraId="4D902B92" w14:textId="77777777" w:rsidR="00127972" w:rsidRDefault="00127972" w:rsidP="00F74AA3"/>
    <w:p w14:paraId="09B4994A" w14:textId="7B0AC2EF" w:rsidR="00F74AA3" w:rsidRPr="00127972" w:rsidRDefault="00F74AA3" w:rsidP="00F74AA3">
      <w:pPr>
        <w:rPr>
          <w:b/>
          <w:bCs/>
        </w:rPr>
      </w:pPr>
      <w:r w:rsidRPr="00127972">
        <w:rPr>
          <w:b/>
          <w:bCs/>
        </w:rPr>
        <w:t xml:space="preserve">Theme 6 — Transition (Short Stay &amp; Long-Term </w:t>
      </w:r>
      <w:r w:rsidR="008A1490">
        <w:rPr>
          <w:b/>
          <w:bCs/>
        </w:rPr>
        <w:t>Tena</w:t>
      </w:r>
      <w:r w:rsidRPr="00127972">
        <w:rPr>
          <w:b/>
          <w:bCs/>
        </w:rPr>
        <w:t>nts)</w:t>
      </w:r>
    </w:p>
    <w:p w14:paraId="706970D0" w14:textId="0D25FEDF" w:rsidR="00F74AA3" w:rsidRDefault="00F74AA3" w:rsidP="00F74AA3">
      <w:r>
        <w:t xml:space="preserve">R13. Provide </w:t>
      </w:r>
      <w:r w:rsidR="00F32B4E">
        <w:t>easy read</w:t>
      </w:r>
      <w:r>
        <w:t xml:space="preserve">/pictorial information for new </w:t>
      </w:r>
      <w:r w:rsidR="008A1490">
        <w:t>tena</w:t>
      </w:r>
      <w:r>
        <w:t>nts explaining what to expect during short stays and transitions.</w:t>
      </w:r>
    </w:p>
    <w:p w14:paraId="7084BCD2" w14:textId="4F38542A" w:rsidR="7BA70BA3" w:rsidRDefault="00F74AA3">
      <w:r>
        <w:t>Linked evidence: New arrivals described the experience as “scary”; short-stay assessment processes not always clear.</w:t>
      </w:r>
    </w:p>
    <w:p w14:paraId="263A79C7" w14:textId="38185DCD" w:rsidR="7BA70BA3" w:rsidRDefault="7BA70BA3"/>
    <w:p w14:paraId="33B1B8B5" w14:textId="3B4244E5" w:rsidR="00F74AA3" w:rsidRPr="00127972" w:rsidRDefault="00F74AA3" w:rsidP="00F74AA3">
      <w:pPr>
        <w:rPr>
          <w:b/>
          <w:bCs/>
        </w:rPr>
      </w:pPr>
      <w:r w:rsidRPr="00127972">
        <w:rPr>
          <w:b/>
          <w:bCs/>
        </w:rPr>
        <w:t xml:space="preserve">Theme 7 — Personalisation &amp; </w:t>
      </w:r>
      <w:r w:rsidR="007D7147">
        <w:rPr>
          <w:b/>
          <w:bCs/>
        </w:rPr>
        <w:t>Tenant</w:t>
      </w:r>
      <w:r w:rsidRPr="00127972">
        <w:rPr>
          <w:b/>
          <w:bCs/>
        </w:rPr>
        <w:t xml:space="preserve"> Voice</w:t>
      </w:r>
    </w:p>
    <w:p w14:paraId="4407D783" w14:textId="77777777" w:rsidR="00F74AA3" w:rsidRDefault="00F74AA3" w:rsidP="00F74AA3">
      <w:r>
        <w:t>R14. Strengthen co-production across activities, food, communication and environment to embed personalisation.</w:t>
      </w:r>
    </w:p>
    <w:p w14:paraId="7BE39BAC" w14:textId="2B6F0056" w:rsidR="00F74AA3" w:rsidRDefault="00F74AA3" w:rsidP="00F74AA3">
      <w:r>
        <w:t xml:space="preserve">Linked evidence: Strong </w:t>
      </w:r>
      <w:r w:rsidR="007D7147">
        <w:t>tenant</w:t>
      </w:r>
      <w:r>
        <w:t xml:space="preserve"> voice and staff commitment, but practice varies by scheme.</w:t>
      </w:r>
    </w:p>
    <w:p w14:paraId="65D80294" w14:textId="527C21DA" w:rsidR="00F74AA3" w:rsidRDefault="00F74AA3" w:rsidP="00F74AA3">
      <w:r>
        <w:t xml:space="preserve">R15. Create </w:t>
      </w:r>
      <w:r w:rsidR="007D7147">
        <w:t>tenant</w:t>
      </w:r>
      <w:r>
        <w:t xml:space="preserve"> champion roles (e.g., activities, garden, communication) to support involvement and ownership.</w:t>
      </w:r>
    </w:p>
    <w:p w14:paraId="2AE7D397" w14:textId="77777777" w:rsidR="00F74AA3" w:rsidRDefault="00F74AA3" w:rsidP="00F74AA3">
      <w:r>
        <w:t>Linked evidence: Good practice noted where champions exist; opportunity to formalise.</w:t>
      </w:r>
    </w:p>
    <w:p w14:paraId="0A594035" w14:textId="77777777" w:rsidR="00127972" w:rsidRDefault="00127972" w:rsidP="00F74AA3"/>
    <w:p w14:paraId="1AAD09F2" w14:textId="77777777" w:rsidR="00F74AA3" w:rsidRPr="00127972" w:rsidRDefault="00F74AA3" w:rsidP="00F74AA3">
      <w:pPr>
        <w:rPr>
          <w:b/>
          <w:bCs/>
        </w:rPr>
      </w:pPr>
      <w:r w:rsidRPr="00127972">
        <w:rPr>
          <w:b/>
          <w:bCs/>
        </w:rPr>
        <w:t>Theme 8 — Staff Support, Capacity &amp; Communication</w:t>
      </w:r>
    </w:p>
    <w:p w14:paraId="7B634454" w14:textId="77777777" w:rsidR="00F74AA3" w:rsidRDefault="00F74AA3" w:rsidP="00F74AA3">
      <w:r>
        <w:lastRenderedPageBreak/>
        <w:t>R16. Review internal staff communication, rota planning and resourcing to ensure consistency and reduce pressure.</w:t>
      </w:r>
    </w:p>
    <w:p w14:paraId="2A414C4B" w14:textId="77777777" w:rsidR="00F74AA3" w:rsidRDefault="00F74AA3" w:rsidP="00F74AA3">
      <w:r>
        <w:t>Linked evidence: Staff report rota issues and limited time for communication; fast-paced environment impacted consistency.</w:t>
      </w:r>
    </w:p>
    <w:p w14:paraId="2618A3CD" w14:textId="44C09294" w:rsidR="00F74AA3" w:rsidRDefault="00F74AA3" w:rsidP="00F74AA3">
      <w:r>
        <w:t xml:space="preserve">R17. Provide additional training aligned to </w:t>
      </w:r>
      <w:r w:rsidR="007D7147">
        <w:t>tenant</w:t>
      </w:r>
      <w:r>
        <w:t xml:space="preserve"> needs (e.g., dementia, mental health, cultural competency).</w:t>
      </w:r>
    </w:p>
    <w:p w14:paraId="1A50BF0D" w14:textId="77777777" w:rsidR="00F74AA3" w:rsidRDefault="00F74AA3" w:rsidP="00F74AA3">
      <w:r>
        <w:t>Linked evidence: Managers note changing demographics; staff highlight more complex mental health presentations.</w:t>
      </w:r>
    </w:p>
    <w:p w14:paraId="0A221BA0" w14:textId="77777777" w:rsidR="00FB0A1B" w:rsidRDefault="00FB0A1B" w:rsidP="00F74AA3"/>
    <w:p w14:paraId="5B0E8715" w14:textId="77777777" w:rsidR="00CA73C8" w:rsidRDefault="00CA73C8" w:rsidP="00FB0A1B"/>
    <w:p w14:paraId="3700E792" w14:textId="5FAFFE88" w:rsidR="00FB0A1B" w:rsidRDefault="24425AF7" w:rsidP="53E97647">
      <w:r>
        <w:t xml:space="preserve">Each Manager received a </w:t>
      </w:r>
      <w:r w:rsidR="1CB8E2C3">
        <w:t>separate report representing individual recommendation</w:t>
      </w:r>
      <w:r w:rsidR="3445886C">
        <w:t xml:space="preserve">s/consideration. </w:t>
      </w:r>
      <w:r w:rsidR="62E6B3E8">
        <w:t xml:space="preserve">The below </w:t>
      </w:r>
      <w:r w:rsidR="508E4247">
        <w:t>table show responses for</w:t>
      </w:r>
      <w:r w:rsidR="30CE4547">
        <w:t xml:space="preserve"> each </w:t>
      </w:r>
      <w:r w:rsidR="227F5270">
        <w:t>Housing with Care</w:t>
      </w:r>
      <w:r w:rsidR="68A57F0D">
        <w:t xml:space="preserve"> scheme</w:t>
      </w:r>
      <w:r w:rsidR="11EF8160">
        <w:t xml:space="preserve"> which</w:t>
      </w:r>
      <w:r w:rsidR="5B3D00CC">
        <w:t xml:space="preserve"> i</w:t>
      </w:r>
      <w:r w:rsidR="30CE4547">
        <w:t>nclude</w:t>
      </w:r>
      <w:r w:rsidR="11EF8160">
        <w:t>s</w:t>
      </w:r>
      <w:r w:rsidR="30CE4547">
        <w:t xml:space="preserve"> a named lead, target date</w:t>
      </w:r>
      <w:r w:rsidR="5B3D00CC">
        <w:t>s</w:t>
      </w:r>
      <w:r w:rsidR="30CE4547">
        <w:t>, any dependencies (e.g. landlord/catering contracts), and how you will evidence completion.</w:t>
      </w:r>
      <w:r w:rsidR="11EF8160">
        <w:t xml:space="preserve"> We expect responses to outline actions, timelines and how improvements will be monitored.</w:t>
      </w:r>
    </w:p>
    <w:p w14:paraId="62E401AA" w14:textId="5177C832" w:rsidR="00B746B2" w:rsidRDefault="00B746B2"/>
    <w:tbl>
      <w:tblPr>
        <w:tblStyle w:val="TableGrid"/>
        <w:tblW w:w="0" w:type="auto"/>
        <w:tblLook w:val="04A0" w:firstRow="1" w:lastRow="0" w:firstColumn="1" w:lastColumn="0" w:noHBand="0" w:noVBand="1"/>
      </w:tblPr>
      <w:tblGrid>
        <w:gridCol w:w="2075"/>
        <w:gridCol w:w="2082"/>
        <w:gridCol w:w="2078"/>
        <w:gridCol w:w="2076"/>
        <w:gridCol w:w="2093"/>
      </w:tblGrid>
      <w:tr w:rsidR="00B746B2" w14:paraId="47CDE56F" w14:textId="77777777" w:rsidTr="00FB0A1B">
        <w:trPr>
          <w:cnfStyle w:val="100000000000" w:firstRow="1" w:lastRow="0" w:firstColumn="0" w:lastColumn="0" w:oddVBand="0" w:evenVBand="0" w:oddHBand="0" w:evenHBand="0" w:firstRowFirstColumn="0" w:firstRowLastColumn="0" w:lastRowFirstColumn="0" w:lastRowLastColumn="0"/>
        </w:trPr>
        <w:tc>
          <w:tcPr>
            <w:tcW w:w="2042" w:type="dxa"/>
          </w:tcPr>
          <w:p w14:paraId="6020BE62" w14:textId="77777777" w:rsidR="00B746B2" w:rsidRDefault="00112E21">
            <w:r>
              <w:t>ID</w:t>
            </w:r>
          </w:p>
        </w:tc>
        <w:tc>
          <w:tcPr>
            <w:tcW w:w="2060" w:type="dxa"/>
          </w:tcPr>
          <w:p w14:paraId="63349775" w14:textId="7FC19F12" w:rsidR="00B746B2" w:rsidRDefault="00B770D0">
            <w:r>
              <w:t>R</w:t>
            </w:r>
            <w:r w:rsidR="00112E21">
              <w:t>e</w:t>
            </w:r>
            <w:r w:rsidR="00CC3BC3">
              <w:t xml:space="preserve">port </w:t>
            </w:r>
            <w:r w:rsidR="007B53D2">
              <w:t>response</w:t>
            </w:r>
          </w:p>
        </w:tc>
        <w:tc>
          <w:tcPr>
            <w:tcW w:w="2056" w:type="dxa"/>
          </w:tcPr>
          <w:p w14:paraId="73A345E2" w14:textId="77777777" w:rsidR="00B746B2" w:rsidRDefault="00112E21">
            <w:r>
              <w:t>Named lead</w:t>
            </w:r>
          </w:p>
        </w:tc>
        <w:tc>
          <w:tcPr>
            <w:tcW w:w="2054" w:type="dxa"/>
          </w:tcPr>
          <w:p w14:paraId="59BCDBE5" w14:textId="6C590F76" w:rsidR="00B746B2" w:rsidRDefault="00B770D0">
            <w:r>
              <w:t xml:space="preserve">Actions Agreed/ </w:t>
            </w:r>
            <w:r w:rsidR="00112E21">
              <w:t>Target date</w:t>
            </w:r>
          </w:p>
        </w:tc>
        <w:tc>
          <w:tcPr>
            <w:tcW w:w="2060" w:type="dxa"/>
          </w:tcPr>
          <w:p w14:paraId="3D4CD681" w14:textId="77777777" w:rsidR="00B746B2" w:rsidRDefault="00112E21">
            <w:r>
              <w:t>Evidence / link</w:t>
            </w:r>
          </w:p>
        </w:tc>
      </w:tr>
      <w:tr w:rsidR="00B746B2" w14:paraId="45E896D7" w14:textId="77777777" w:rsidTr="00FB0A1B">
        <w:trPr>
          <w:cnfStyle w:val="000000100000" w:firstRow="0" w:lastRow="0" w:firstColumn="0" w:lastColumn="0" w:oddVBand="0" w:evenVBand="0" w:oddHBand="1" w:evenHBand="0" w:firstRowFirstColumn="0" w:firstRowLastColumn="0" w:lastRowFirstColumn="0" w:lastRowLastColumn="0"/>
        </w:trPr>
        <w:tc>
          <w:tcPr>
            <w:tcW w:w="2042" w:type="dxa"/>
          </w:tcPr>
          <w:p w14:paraId="40E7B39B" w14:textId="0B2FE34C" w:rsidR="00B746B2" w:rsidRDefault="00FB0A1B">
            <w:r>
              <w:t xml:space="preserve">Humber Court </w:t>
            </w:r>
          </w:p>
        </w:tc>
        <w:tc>
          <w:tcPr>
            <w:tcW w:w="2060" w:type="dxa"/>
          </w:tcPr>
          <w:p w14:paraId="13E22AD0" w14:textId="5D1B2ED4" w:rsidR="00B746B2" w:rsidRDefault="009B5FA2">
            <w:r>
              <w:t>Received</w:t>
            </w:r>
          </w:p>
        </w:tc>
        <w:tc>
          <w:tcPr>
            <w:tcW w:w="2056" w:type="dxa"/>
          </w:tcPr>
          <w:p w14:paraId="66911772" w14:textId="36443914" w:rsidR="00B746B2" w:rsidRDefault="008110EC">
            <w:r>
              <w:t>Emma Cooper</w:t>
            </w:r>
          </w:p>
        </w:tc>
        <w:tc>
          <w:tcPr>
            <w:tcW w:w="2054" w:type="dxa"/>
          </w:tcPr>
          <w:p w14:paraId="673D5EDB" w14:textId="4DC8FFF0" w:rsidR="00B746B2" w:rsidRDefault="008110EC">
            <w:r>
              <w:t>See Sub Report</w:t>
            </w:r>
          </w:p>
        </w:tc>
        <w:bookmarkStart w:id="2" w:name="_MON_1836022240"/>
        <w:bookmarkEnd w:id="2"/>
        <w:tc>
          <w:tcPr>
            <w:tcW w:w="2060" w:type="dxa"/>
          </w:tcPr>
          <w:p w14:paraId="386CEDB9" w14:textId="1317B3D3" w:rsidR="00B746B2" w:rsidRDefault="00E33C92">
            <w:r>
              <w:object w:dxaOrig="1520" w:dyaOrig="987" w14:anchorId="0F5A5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35pt" o:ole="">
                  <v:imagedata r:id="rId25" o:title=""/>
                </v:shape>
                <o:OLEObject Type="Embed" ProgID="Word.Document.12" ShapeID="_x0000_i1025" DrawAspect="Icon" ObjectID="_1836120547" r:id="rId26">
                  <o:FieldCodes>\s</o:FieldCodes>
                </o:OLEObject>
              </w:object>
            </w:r>
          </w:p>
        </w:tc>
      </w:tr>
      <w:tr w:rsidR="00FB0A1B" w14:paraId="390425A2" w14:textId="77777777" w:rsidTr="00FB0A1B">
        <w:trPr>
          <w:cnfStyle w:val="000000010000" w:firstRow="0" w:lastRow="0" w:firstColumn="0" w:lastColumn="0" w:oddVBand="0" w:evenVBand="0" w:oddHBand="0" w:evenHBand="1" w:firstRowFirstColumn="0" w:firstRowLastColumn="0" w:lastRowFirstColumn="0" w:lastRowLastColumn="0"/>
        </w:trPr>
        <w:tc>
          <w:tcPr>
            <w:tcW w:w="2042" w:type="dxa"/>
          </w:tcPr>
          <w:p w14:paraId="0E4CC836" w14:textId="14B329CB" w:rsidR="00FB0A1B" w:rsidRDefault="00AE35CE" w:rsidP="00E55667">
            <w:r>
              <w:t>Henry Court, Leofric Lodge &amp; Wyken Court</w:t>
            </w:r>
          </w:p>
        </w:tc>
        <w:tc>
          <w:tcPr>
            <w:tcW w:w="2060" w:type="dxa"/>
          </w:tcPr>
          <w:p w14:paraId="32A9689B" w14:textId="1DF51324" w:rsidR="00FB0A1B" w:rsidRDefault="009B5FA2" w:rsidP="00E55667">
            <w:r>
              <w:t>Received</w:t>
            </w:r>
          </w:p>
        </w:tc>
        <w:tc>
          <w:tcPr>
            <w:tcW w:w="2056" w:type="dxa"/>
          </w:tcPr>
          <w:p w14:paraId="281EC37F" w14:textId="4EDA1960" w:rsidR="00FB0A1B" w:rsidRDefault="00AE35CE" w:rsidP="00E55667">
            <w:r>
              <w:t>Kelly Adams</w:t>
            </w:r>
          </w:p>
        </w:tc>
        <w:tc>
          <w:tcPr>
            <w:tcW w:w="2054" w:type="dxa"/>
          </w:tcPr>
          <w:p w14:paraId="3F3EBA06" w14:textId="197BD19D" w:rsidR="00FB0A1B" w:rsidRDefault="00AE35CE" w:rsidP="00E55667">
            <w:r>
              <w:t>See Sub Report</w:t>
            </w:r>
          </w:p>
        </w:tc>
        <w:bookmarkStart w:id="3" w:name="_MON_1836026991"/>
        <w:bookmarkEnd w:id="3"/>
        <w:tc>
          <w:tcPr>
            <w:tcW w:w="2060" w:type="dxa"/>
          </w:tcPr>
          <w:p w14:paraId="64735EAE" w14:textId="496439DB" w:rsidR="00FB0A1B" w:rsidRDefault="004D4038" w:rsidP="00E55667">
            <w:r>
              <w:object w:dxaOrig="1520" w:dyaOrig="987" w14:anchorId="250C54C9">
                <v:shape id="_x0000_i1026" type="#_x0000_t75" style="width:76pt;height:49.35pt" o:ole="">
                  <v:imagedata r:id="rId27" o:title=""/>
                </v:shape>
                <o:OLEObject Type="Embed" ProgID="Word.Document.12" ShapeID="_x0000_i1026" DrawAspect="Icon" ObjectID="_1836120548" r:id="rId28">
                  <o:FieldCodes>\s</o:FieldCodes>
                </o:OLEObject>
              </w:object>
            </w:r>
          </w:p>
        </w:tc>
      </w:tr>
      <w:tr w:rsidR="00FB0A1B" w14:paraId="0DDAEB07" w14:textId="77777777" w:rsidTr="00FB0A1B">
        <w:trPr>
          <w:cnfStyle w:val="000000100000" w:firstRow="0" w:lastRow="0" w:firstColumn="0" w:lastColumn="0" w:oddVBand="0" w:evenVBand="0" w:oddHBand="1" w:evenHBand="0" w:firstRowFirstColumn="0" w:firstRowLastColumn="0" w:lastRowFirstColumn="0" w:lastRowLastColumn="0"/>
        </w:trPr>
        <w:tc>
          <w:tcPr>
            <w:tcW w:w="2042" w:type="dxa"/>
          </w:tcPr>
          <w:p w14:paraId="6F248B52" w14:textId="7CAE9F02" w:rsidR="00FB0A1B" w:rsidRDefault="0049236D" w:rsidP="00E55667">
            <w:r>
              <w:t>Alexander House</w:t>
            </w:r>
          </w:p>
        </w:tc>
        <w:tc>
          <w:tcPr>
            <w:tcW w:w="2060" w:type="dxa"/>
          </w:tcPr>
          <w:p w14:paraId="6801AFF7" w14:textId="4624494E" w:rsidR="00FB0A1B" w:rsidRDefault="009B5FA2" w:rsidP="00E55667">
            <w:r>
              <w:t>Received</w:t>
            </w:r>
          </w:p>
        </w:tc>
        <w:tc>
          <w:tcPr>
            <w:tcW w:w="2056" w:type="dxa"/>
          </w:tcPr>
          <w:p w14:paraId="23C87538" w14:textId="13530991" w:rsidR="00FB0A1B" w:rsidRDefault="0049236D" w:rsidP="00E55667">
            <w:r>
              <w:t>Tracy Garrick</w:t>
            </w:r>
          </w:p>
        </w:tc>
        <w:tc>
          <w:tcPr>
            <w:tcW w:w="2054" w:type="dxa"/>
          </w:tcPr>
          <w:p w14:paraId="5C459AB1" w14:textId="73A2C9C7" w:rsidR="00FB0A1B" w:rsidRDefault="0049236D" w:rsidP="00E55667">
            <w:r>
              <w:t>See Sub Report</w:t>
            </w:r>
          </w:p>
        </w:tc>
        <w:bookmarkStart w:id="4" w:name="_MON_1836023276"/>
        <w:bookmarkEnd w:id="4"/>
        <w:tc>
          <w:tcPr>
            <w:tcW w:w="2060" w:type="dxa"/>
          </w:tcPr>
          <w:p w14:paraId="754C5EBA" w14:textId="70F64CF3" w:rsidR="00FB0A1B" w:rsidRDefault="008F04EC" w:rsidP="00E55667">
            <w:r>
              <w:object w:dxaOrig="1520" w:dyaOrig="987" w14:anchorId="33F3097A">
                <v:shape id="_x0000_i1027" type="#_x0000_t75" style="width:76pt;height:49.35pt" o:ole="">
                  <v:imagedata r:id="rId29" o:title=""/>
                </v:shape>
                <o:OLEObject Type="Embed" ProgID="Word.Document.12" ShapeID="_x0000_i1027" DrawAspect="Icon" ObjectID="_1836120549" r:id="rId30">
                  <o:FieldCodes>\s</o:FieldCodes>
                </o:OLEObject>
              </w:object>
            </w:r>
          </w:p>
        </w:tc>
      </w:tr>
      <w:tr w:rsidR="00FB0A1B" w14:paraId="2FA20741" w14:textId="77777777" w:rsidTr="00FB0A1B">
        <w:trPr>
          <w:cnfStyle w:val="000000010000" w:firstRow="0" w:lastRow="0" w:firstColumn="0" w:lastColumn="0" w:oddVBand="0" w:evenVBand="0" w:oddHBand="0" w:evenHBand="1" w:firstRowFirstColumn="0" w:firstRowLastColumn="0" w:lastRowFirstColumn="0" w:lastRowLastColumn="0"/>
        </w:trPr>
        <w:tc>
          <w:tcPr>
            <w:tcW w:w="2042" w:type="dxa"/>
          </w:tcPr>
          <w:p w14:paraId="22771CEC" w14:textId="1EAAE35A" w:rsidR="00FB0A1B" w:rsidRDefault="0049236D" w:rsidP="00E55667">
            <w:r>
              <w:t xml:space="preserve">Harry Caplan House &amp; Elise Jones House </w:t>
            </w:r>
          </w:p>
        </w:tc>
        <w:tc>
          <w:tcPr>
            <w:tcW w:w="2060" w:type="dxa"/>
          </w:tcPr>
          <w:p w14:paraId="4E9D581C" w14:textId="68ED9943" w:rsidR="00FB0A1B" w:rsidRDefault="009B5FA2" w:rsidP="00E55667">
            <w:r>
              <w:t>Received</w:t>
            </w:r>
          </w:p>
        </w:tc>
        <w:tc>
          <w:tcPr>
            <w:tcW w:w="2056" w:type="dxa"/>
          </w:tcPr>
          <w:p w14:paraId="054A03DD" w14:textId="24A04837" w:rsidR="00FB0A1B" w:rsidRDefault="0049236D" w:rsidP="00E55667">
            <w:r>
              <w:t>Suzanne Horner</w:t>
            </w:r>
          </w:p>
        </w:tc>
        <w:tc>
          <w:tcPr>
            <w:tcW w:w="2054" w:type="dxa"/>
          </w:tcPr>
          <w:p w14:paraId="0382F906" w14:textId="7DB99BB6" w:rsidR="00FB0A1B" w:rsidRDefault="0049236D" w:rsidP="00E55667">
            <w:r>
              <w:t>See Sub Report</w:t>
            </w:r>
          </w:p>
        </w:tc>
        <w:tc>
          <w:tcPr>
            <w:tcW w:w="2060" w:type="dxa"/>
          </w:tcPr>
          <w:p w14:paraId="52981672" w14:textId="368FCC07" w:rsidR="00FB0A1B" w:rsidRDefault="004C4D94" w:rsidP="00E55667">
            <w:r>
              <w:t>Manager away until 31</w:t>
            </w:r>
            <w:r w:rsidRPr="004C4D94">
              <w:rPr>
                <w:vertAlign w:val="superscript"/>
              </w:rPr>
              <w:t>st</w:t>
            </w:r>
            <w:r>
              <w:t xml:space="preserve"> March awaiting final response</w:t>
            </w:r>
          </w:p>
        </w:tc>
      </w:tr>
      <w:tr w:rsidR="00FB0A1B" w14:paraId="3CAE7F27" w14:textId="77777777" w:rsidTr="00FB0A1B">
        <w:trPr>
          <w:cnfStyle w:val="000000100000" w:firstRow="0" w:lastRow="0" w:firstColumn="0" w:lastColumn="0" w:oddVBand="0" w:evenVBand="0" w:oddHBand="1" w:evenHBand="0" w:firstRowFirstColumn="0" w:firstRowLastColumn="0" w:lastRowFirstColumn="0" w:lastRowLastColumn="0"/>
        </w:trPr>
        <w:tc>
          <w:tcPr>
            <w:tcW w:w="2042" w:type="dxa"/>
          </w:tcPr>
          <w:p w14:paraId="23C22659" w14:textId="235E2E65" w:rsidR="00FB0A1B" w:rsidRDefault="0049236D" w:rsidP="00E55667">
            <w:r>
              <w:t xml:space="preserve">Copthorne Lodge, Quinton Lodge and </w:t>
            </w:r>
            <w:proofErr w:type="spellStart"/>
            <w:r>
              <w:t>Knightlow</w:t>
            </w:r>
            <w:proofErr w:type="spellEnd"/>
            <w:r>
              <w:t xml:space="preserve"> Lodge </w:t>
            </w:r>
          </w:p>
        </w:tc>
        <w:tc>
          <w:tcPr>
            <w:tcW w:w="2060" w:type="dxa"/>
          </w:tcPr>
          <w:p w14:paraId="6A45E345" w14:textId="4E708C58" w:rsidR="00FB0A1B" w:rsidRDefault="009B5FA2" w:rsidP="00E55667">
            <w:r>
              <w:t>Received</w:t>
            </w:r>
          </w:p>
        </w:tc>
        <w:tc>
          <w:tcPr>
            <w:tcW w:w="2056" w:type="dxa"/>
          </w:tcPr>
          <w:p w14:paraId="162CBE16" w14:textId="139888E6" w:rsidR="00FB0A1B" w:rsidRDefault="0049236D" w:rsidP="00E55667">
            <w:r>
              <w:t>Cliff Evans</w:t>
            </w:r>
          </w:p>
        </w:tc>
        <w:tc>
          <w:tcPr>
            <w:tcW w:w="2054" w:type="dxa"/>
          </w:tcPr>
          <w:p w14:paraId="4D851AAC" w14:textId="549781B0" w:rsidR="00FB0A1B" w:rsidRDefault="0049236D" w:rsidP="00E55667">
            <w:r>
              <w:t>See Sub Report</w:t>
            </w:r>
          </w:p>
        </w:tc>
        <w:bookmarkStart w:id="5" w:name="_MON_1836024001"/>
        <w:bookmarkEnd w:id="5"/>
        <w:tc>
          <w:tcPr>
            <w:tcW w:w="2060" w:type="dxa"/>
          </w:tcPr>
          <w:p w14:paraId="065D19AC" w14:textId="7F1B036F" w:rsidR="00FB0A1B" w:rsidRDefault="009B4972" w:rsidP="00E55667">
            <w:r>
              <w:object w:dxaOrig="1520" w:dyaOrig="987" w14:anchorId="4A5FB63B">
                <v:shape id="_x0000_i1028" type="#_x0000_t75" style="width:76pt;height:49.35pt" o:ole="">
                  <v:imagedata r:id="rId31" o:title=""/>
                </v:shape>
                <o:OLEObject Type="Embed" ProgID="Word.Document.12" ShapeID="_x0000_i1028" DrawAspect="Icon" ObjectID="_1836120550" r:id="rId32">
                  <o:FieldCodes>\s</o:FieldCodes>
                </o:OLEObject>
              </w:object>
            </w:r>
          </w:p>
        </w:tc>
      </w:tr>
    </w:tbl>
    <w:p w14:paraId="32A94E74" w14:textId="77777777" w:rsidR="00AF14FA" w:rsidRDefault="00AF14FA" w:rsidP="00AF14FA"/>
    <w:p w14:paraId="24338312" w14:textId="77777777" w:rsidR="00C8697C" w:rsidRPr="00AB3923" w:rsidRDefault="00365487" w:rsidP="00127972">
      <w:pPr>
        <w:pStyle w:val="HWHeading1Non-Contents"/>
        <w:rPr>
          <w:sz w:val="56"/>
          <w:szCs w:val="56"/>
        </w:rPr>
      </w:pPr>
      <w:r w:rsidRPr="00AB3923">
        <w:rPr>
          <w:sz w:val="56"/>
          <w:szCs w:val="56"/>
        </w:rPr>
        <w:lastRenderedPageBreak/>
        <w:t>Conclusion</w:t>
      </w:r>
    </w:p>
    <w:p w14:paraId="2CB19FF4" w14:textId="2C0FC356" w:rsidR="002A3485" w:rsidRDefault="02A2524B" w:rsidP="00C8546B">
      <w:pPr>
        <w:rPr>
          <w:rFonts w:eastAsia="Poppins Light" w:cs="Poppins Light"/>
          <w:color w:val="000000"/>
        </w:rPr>
      </w:pPr>
      <w:r w:rsidRPr="53E97647">
        <w:rPr>
          <w:rFonts w:eastAsia="Poppins Light" w:cs="Poppins Light"/>
          <w:color w:val="000000"/>
        </w:rPr>
        <w:t xml:space="preserve">We heard many positive experiences in </w:t>
      </w:r>
      <w:r w:rsidR="5734FFC1" w:rsidRPr="53E97647">
        <w:rPr>
          <w:rFonts w:eastAsia="Poppins Light" w:cs="Poppins Light"/>
          <w:color w:val="000000"/>
        </w:rPr>
        <w:t>Housing with Care</w:t>
      </w:r>
      <w:r w:rsidRPr="53E97647">
        <w:rPr>
          <w:rFonts w:eastAsia="Poppins Light" w:cs="Poppins Light"/>
          <w:color w:val="000000"/>
        </w:rPr>
        <w:t xml:space="preserve">, and many </w:t>
      </w:r>
      <w:r w:rsidR="72103076" w:rsidRPr="53E97647">
        <w:rPr>
          <w:rFonts w:eastAsia="Poppins Light" w:cs="Poppins Light"/>
          <w:color w:val="000000"/>
        </w:rPr>
        <w:t>tenants</w:t>
      </w:r>
      <w:r w:rsidRPr="53E97647">
        <w:rPr>
          <w:rFonts w:eastAsia="Poppins Light" w:cs="Poppins Light"/>
          <w:color w:val="000000"/>
        </w:rPr>
        <w:t xml:space="preserve"> feeling that their needs are met by the services provided</w:t>
      </w:r>
      <w:r w:rsidR="2A5703D3" w:rsidRPr="53E97647">
        <w:rPr>
          <w:rFonts w:eastAsia="Poppins Light" w:cs="Poppins Light"/>
          <w:color w:val="000000"/>
        </w:rPr>
        <w:t xml:space="preserve">. </w:t>
      </w:r>
      <w:r w:rsidRPr="53E97647">
        <w:rPr>
          <w:rFonts w:eastAsia="Poppins Light" w:cs="Poppins Light"/>
          <w:color w:val="000000"/>
        </w:rPr>
        <w:t xml:space="preserve"> </w:t>
      </w:r>
      <w:r w:rsidRPr="53E97647">
        <w:rPr>
          <w:rFonts w:eastAsia="Poppins Light" w:cs="Poppins Light"/>
          <w:b/>
          <w:bCs/>
          <w:color w:val="000000"/>
        </w:rPr>
        <w:t>8</w:t>
      </w:r>
      <w:r w:rsidR="0F03807B" w:rsidRPr="53E97647">
        <w:rPr>
          <w:rFonts w:eastAsia="Poppins Light" w:cs="Poppins Light"/>
          <w:b/>
          <w:bCs/>
          <w:color w:val="000000"/>
        </w:rPr>
        <w:t>0%</w:t>
      </w:r>
      <w:r w:rsidRPr="53E97647">
        <w:rPr>
          <w:rFonts w:eastAsia="Poppins Light" w:cs="Poppins Light"/>
          <w:color w:val="000000"/>
        </w:rPr>
        <w:t xml:space="preserve"> see the services and support as good or excellent, this shows the encouraging views of people using the service. There is also a sense of pride in their scheme – people feel ownership and familial relationships with the staff </w:t>
      </w:r>
      <w:r w:rsidR="22EE32C1" w:rsidRPr="53E97647">
        <w:rPr>
          <w:rFonts w:eastAsia="Poppins Light" w:cs="Poppins Light"/>
          <w:color w:val="000000"/>
        </w:rPr>
        <w:t>including</w:t>
      </w:r>
      <w:r w:rsidRPr="53E97647">
        <w:rPr>
          <w:rFonts w:eastAsia="Poppins Light" w:cs="Poppins Light"/>
          <w:color w:val="000000"/>
        </w:rPr>
        <w:t xml:space="preserve"> other </w:t>
      </w:r>
      <w:r w:rsidR="22EE32C1" w:rsidRPr="53E97647">
        <w:rPr>
          <w:rFonts w:eastAsia="Poppins Light" w:cs="Poppins Light"/>
          <w:color w:val="000000"/>
        </w:rPr>
        <w:t>tenan</w:t>
      </w:r>
      <w:r w:rsidRPr="53E97647">
        <w:rPr>
          <w:rFonts w:eastAsia="Poppins Light" w:cs="Poppins Light"/>
          <w:color w:val="000000"/>
        </w:rPr>
        <w:t>ts and</w:t>
      </w:r>
      <w:r w:rsidR="22EE32C1" w:rsidRPr="53E97647">
        <w:rPr>
          <w:rFonts w:eastAsia="Poppins Light" w:cs="Poppins Light"/>
          <w:color w:val="000000"/>
        </w:rPr>
        <w:t>,</w:t>
      </w:r>
      <w:r w:rsidRPr="53E97647">
        <w:rPr>
          <w:rFonts w:eastAsia="Poppins Light" w:cs="Poppins Light"/>
          <w:color w:val="000000"/>
        </w:rPr>
        <w:t xml:space="preserve"> value the care they receive. Activities are a positive part</w:t>
      </w:r>
      <w:r w:rsidR="59172C24" w:rsidRPr="53E97647">
        <w:rPr>
          <w:rFonts w:eastAsia="Poppins Light" w:cs="Poppins Light"/>
          <w:color w:val="000000"/>
        </w:rPr>
        <w:t xml:space="preserve"> and</w:t>
      </w:r>
      <w:r w:rsidRPr="53E97647">
        <w:rPr>
          <w:rFonts w:eastAsia="Poppins Light" w:cs="Poppins Light"/>
          <w:color w:val="000000"/>
        </w:rPr>
        <w:t xml:space="preserve"> people want to engage with them</w:t>
      </w:r>
      <w:r w:rsidR="560887BF" w:rsidRPr="53E97647">
        <w:rPr>
          <w:rFonts w:eastAsia="Poppins Light" w:cs="Poppins Light"/>
          <w:color w:val="000000"/>
        </w:rPr>
        <w:t>. S</w:t>
      </w:r>
      <w:r w:rsidRPr="53E97647">
        <w:rPr>
          <w:rFonts w:eastAsia="Poppins Light" w:cs="Poppins Light"/>
          <w:color w:val="000000"/>
        </w:rPr>
        <w:t>ometimes there are not enough activities</w:t>
      </w:r>
      <w:r w:rsidR="7DD47ACF" w:rsidRPr="53E97647">
        <w:rPr>
          <w:rFonts w:eastAsia="Poppins Light" w:cs="Poppins Light"/>
          <w:color w:val="000000"/>
        </w:rPr>
        <w:t xml:space="preserve"> or </w:t>
      </w:r>
      <w:r w:rsidR="6EB064C7" w:rsidRPr="53E97647">
        <w:rPr>
          <w:rFonts w:eastAsia="Poppins Light" w:cs="Poppins Light"/>
          <w:color w:val="000000"/>
        </w:rPr>
        <w:t>variety</w:t>
      </w:r>
      <w:r w:rsidR="6C85957F" w:rsidRPr="53E97647">
        <w:rPr>
          <w:rFonts w:eastAsia="Poppins Light" w:cs="Poppins Light"/>
          <w:color w:val="000000"/>
        </w:rPr>
        <w:t>.</w:t>
      </w:r>
    </w:p>
    <w:p w14:paraId="0DAA6FA5" w14:textId="424DB43A" w:rsidR="517FF058" w:rsidRDefault="517FF058" w:rsidP="517FF058">
      <w:pPr>
        <w:rPr>
          <w:rFonts w:eastAsia="Poppins Light" w:cs="Poppins Light"/>
          <w:color w:val="000000"/>
        </w:rPr>
      </w:pPr>
    </w:p>
    <w:p w14:paraId="649DDC70" w14:textId="690A5FF6" w:rsidR="002A3485" w:rsidRDefault="6141C01B" w:rsidP="517FF058">
      <w:pPr>
        <w:rPr>
          <w:rFonts w:eastAsia="Poppins Light" w:cs="Poppins Light"/>
          <w:color w:val="000000"/>
        </w:rPr>
      </w:pPr>
      <w:r w:rsidRPr="53E97647">
        <w:rPr>
          <w:rFonts w:eastAsia="Poppins Light" w:cs="Poppins Light"/>
          <w:color w:val="000000"/>
        </w:rPr>
        <w:t>Considering</w:t>
      </w:r>
      <w:r w:rsidR="02A2524B" w:rsidRPr="53E97647">
        <w:rPr>
          <w:rFonts w:eastAsia="Poppins Light" w:cs="Poppins Light"/>
          <w:color w:val="000000"/>
        </w:rPr>
        <w:t xml:space="preserve"> there are many different people in </w:t>
      </w:r>
      <w:r w:rsidR="5734FFC1" w:rsidRPr="53E97647">
        <w:rPr>
          <w:rFonts w:eastAsia="Poppins Light" w:cs="Poppins Light"/>
          <w:color w:val="000000"/>
        </w:rPr>
        <w:t>Housing with Care</w:t>
      </w:r>
      <w:r w:rsidR="02A2524B" w:rsidRPr="53E97647">
        <w:rPr>
          <w:rFonts w:eastAsia="Poppins Light" w:cs="Poppins Light"/>
          <w:color w:val="000000"/>
        </w:rPr>
        <w:t xml:space="preserve">, some with complex care needs, it </w:t>
      </w:r>
      <w:r w:rsidR="20BC90CF" w:rsidRPr="53E97647">
        <w:rPr>
          <w:rFonts w:eastAsia="Poppins Light" w:cs="Poppins Light"/>
          <w:color w:val="000000"/>
        </w:rPr>
        <w:t>may not</w:t>
      </w:r>
      <w:r w:rsidR="0936A3FE" w:rsidRPr="53E97647">
        <w:rPr>
          <w:rFonts w:eastAsia="Poppins Light" w:cs="Poppins Light"/>
          <w:color w:val="000000"/>
        </w:rPr>
        <w:t xml:space="preserve"> be</w:t>
      </w:r>
      <w:r w:rsidR="02A2524B" w:rsidRPr="53E97647">
        <w:rPr>
          <w:rFonts w:eastAsia="Poppins Light" w:cs="Poppins Light"/>
          <w:color w:val="000000"/>
        </w:rPr>
        <w:t xml:space="preserve"> impossible to consider everyone’s interests and needs at the same time</w:t>
      </w:r>
      <w:r w:rsidR="20BC90CF" w:rsidRPr="53E97647">
        <w:rPr>
          <w:rFonts w:eastAsia="Poppins Light" w:cs="Poppins Light"/>
          <w:color w:val="000000"/>
        </w:rPr>
        <w:t xml:space="preserve">. </w:t>
      </w:r>
    </w:p>
    <w:p w14:paraId="3C27E079" w14:textId="77777777" w:rsidR="00C8546B" w:rsidRDefault="00C8546B" w:rsidP="517FF058">
      <w:pPr>
        <w:rPr>
          <w:rFonts w:eastAsia="Poppins Light" w:cs="Poppins Light"/>
          <w:color w:val="000000"/>
        </w:rPr>
      </w:pPr>
    </w:p>
    <w:p w14:paraId="24A2B83C" w14:textId="6EEC6D0A" w:rsidR="002A3485" w:rsidRDefault="002A3485" w:rsidP="517FF058">
      <w:pPr>
        <w:rPr>
          <w:rFonts w:eastAsia="Poppins Light" w:cs="Poppins Light"/>
          <w:color w:val="000000"/>
        </w:rPr>
      </w:pPr>
      <w:r w:rsidRPr="517FF058">
        <w:rPr>
          <w:rFonts w:eastAsia="Poppins Light" w:cs="Poppins Light"/>
          <w:color w:val="000000"/>
        </w:rPr>
        <w:t xml:space="preserve">What </w:t>
      </w:r>
      <w:r w:rsidR="00F0014A">
        <w:rPr>
          <w:rFonts w:eastAsia="Poppins Light" w:cs="Poppins Light"/>
          <w:color w:val="000000"/>
        </w:rPr>
        <w:t>Housing with Care</w:t>
      </w:r>
      <w:r w:rsidRPr="517FF058">
        <w:rPr>
          <w:rFonts w:eastAsia="Poppins Light" w:cs="Poppins Light"/>
          <w:color w:val="000000"/>
        </w:rPr>
        <w:t xml:space="preserve"> does well?</w:t>
      </w:r>
    </w:p>
    <w:p w14:paraId="2403A7F7" w14:textId="5EB2A585" w:rsidR="517FF058" w:rsidRDefault="517FF058" w:rsidP="517FF058">
      <w:pPr>
        <w:rPr>
          <w:rFonts w:eastAsia="Poppins Light" w:cs="Poppins Light"/>
          <w:color w:val="000000"/>
        </w:rPr>
      </w:pPr>
    </w:p>
    <w:p w14:paraId="375004FE" w14:textId="661A4055" w:rsidR="002A3485" w:rsidRDefault="002A3485">
      <w:pPr>
        <w:pStyle w:val="ListParagraph"/>
        <w:numPr>
          <w:ilvl w:val="0"/>
          <w:numId w:val="15"/>
        </w:numPr>
        <w:rPr>
          <w:rFonts w:eastAsia="Poppins Light" w:cs="Poppins Light"/>
          <w:color w:val="000000"/>
        </w:rPr>
      </w:pPr>
      <w:r w:rsidRPr="517FF058">
        <w:rPr>
          <w:rFonts w:eastAsia="Poppins Light" w:cs="Poppins Light"/>
          <w:color w:val="000000"/>
        </w:rPr>
        <w:t xml:space="preserve">Provide a safe and homely environment where </w:t>
      </w:r>
      <w:r w:rsidR="008A1490">
        <w:rPr>
          <w:rFonts w:eastAsia="Poppins Light" w:cs="Poppins Light"/>
          <w:color w:val="000000"/>
        </w:rPr>
        <w:t>people</w:t>
      </w:r>
      <w:r w:rsidRPr="517FF058">
        <w:rPr>
          <w:rFonts w:eastAsia="Poppins Light" w:cs="Poppins Light"/>
          <w:color w:val="000000"/>
        </w:rPr>
        <w:t xml:space="preserve"> feel they are at home but have the safety and security if they need help or support.</w:t>
      </w:r>
    </w:p>
    <w:p w14:paraId="087E3DA7" w14:textId="099FC6F2" w:rsidR="002A3485" w:rsidRDefault="00F0014A">
      <w:pPr>
        <w:pStyle w:val="ListParagraph"/>
        <w:numPr>
          <w:ilvl w:val="0"/>
          <w:numId w:val="15"/>
        </w:numPr>
        <w:rPr>
          <w:rFonts w:eastAsia="Poppins Light" w:cs="Poppins Light"/>
          <w:color w:val="000000"/>
        </w:rPr>
      </w:pPr>
      <w:r>
        <w:rPr>
          <w:rFonts w:eastAsia="Poppins Light" w:cs="Poppins Light"/>
          <w:color w:val="000000"/>
        </w:rPr>
        <w:t>Housing with Care</w:t>
      </w:r>
      <w:r w:rsidR="002A3485" w:rsidRPr="517FF058">
        <w:rPr>
          <w:rFonts w:eastAsia="Poppins Light" w:cs="Poppins Light"/>
          <w:color w:val="000000"/>
        </w:rPr>
        <w:t xml:space="preserve"> </w:t>
      </w:r>
      <w:proofErr w:type="gramStart"/>
      <w:r w:rsidR="002A3485" w:rsidRPr="517FF058">
        <w:rPr>
          <w:rFonts w:eastAsia="Poppins Light" w:cs="Poppins Light"/>
          <w:color w:val="000000"/>
        </w:rPr>
        <w:t>is able to</w:t>
      </w:r>
      <w:proofErr w:type="gramEnd"/>
      <w:r w:rsidR="002A3485" w:rsidRPr="517FF058">
        <w:rPr>
          <w:rFonts w:eastAsia="Poppins Light" w:cs="Poppins Light"/>
          <w:color w:val="000000"/>
        </w:rPr>
        <w:t xml:space="preserve"> change to meet people’s needs as they get older or their physical needs change – so they </w:t>
      </w:r>
      <w:proofErr w:type="gramStart"/>
      <w:r w:rsidR="002A3485" w:rsidRPr="517FF058">
        <w:rPr>
          <w:rFonts w:eastAsia="Poppins Light" w:cs="Poppins Light"/>
          <w:color w:val="000000"/>
        </w:rPr>
        <w:t>are able to</w:t>
      </w:r>
      <w:proofErr w:type="gramEnd"/>
      <w:r w:rsidR="002A3485" w:rsidRPr="517FF058">
        <w:rPr>
          <w:rFonts w:eastAsia="Poppins Light" w:cs="Poppins Light"/>
          <w:color w:val="000000"/>
        </w:rPr>
        <w:t xml:space="preserve"> transition as part of their care.</w:t>
      </w:r>
    </w:p>
    <w:p w14:paraId="6334C697" w14:textId="1BECFD66" w:rsidR="002A3485" w:rsidRDefault="002A3485">
      <w:pPr>
        <w:pStyle w:val="ListParagraph"/>
        <w:numPr>
          <w:ilvl w:val="0"/>
          <w:numId w:val="15"/>
        </w:numPr>
        <w:rPr>
          <w:rFonts w:eastAsia="Poppins Light" w:cs="Poppins Light"/>
          <w:color w:val="000000"/>
        </w:rPr>
      </w:pPr>
      <w:r w:rsidRPr="517FF058">
        <w:rPr>
          <w:rFonts w:eastAsia="Poppins Light" w:cs="Poppins Light"/>
          <w:color w:val="000000"/>
        </w:rPr>
        <w:t>It is a good place for recovery for people in short care or discharge to assess to be cared for after while they regain their strength and abilities.</w:t>
      </w:r>
    </w:p>
    <w:p w14:paraId="44E2F1E3" w14:textId="3188B1E9" w:rsidR="517FF058" w:rsidRDefault="517FF058" w:rsidP="517FF058">
      <w:pPr>
        <w:rPr>
          <w:rFonts w:eastAsia="Poppins Light" w:cs="Poppins Light"/>
          <w:color w:val="000000"/>
        </w:rPr>
      </w:pPr>
    </w:p>
    <w:p w14:paraId="4C4C35E7" w14:textId="2750AEFF" w:rsidR="002A3485" w:rsidRDefault="002A3485" w:rsidP="517FF058">
      <w:pPr>
        <w:rPr>
          <w:rFonts w:eastAsia="Poppins Light" w:cs="Poppins Light"/>
          <w:color w:val="000000"/>
        </w:rPr>
      </w:pPr>
      <w:r w:rsidRPr="517FF058">
        <w:rPr>
          <w:rFonts w:eastAsia="Poppins Light" w:cs="Poppins Light"/>
          <w:color w:val="000000"/>
        </w:rPr>
        <w:t>The care that people receive is good, and positive relationships have been seen. We thought that there were a few areas (among many) of good practice that stood out: -</w:t>
      </w:r>
    </w:p>
    <w:p w14:paraId="7E411258" w14:textId="610347DD" w:rsidR="002A3485" w:rsidRDefault="002A3485" w:rsidP="517FF058">
      <w:pPr>
        <w:rPr>
          <w:rFonts w:eastAsia="Poppins Light" w:cs="Poppins Light"/>
          <w:color w:val="000000"/>
        </w:rPr>
      </w:pPr>
      <w:r w:rsidRPr="517FF058">
        <w:rPr>
          <w:rFonts w:eastAsia="Poppins Light" w:cs="Poppins Light"/>
          <w:color w:val="000000"/>
        </w:rPr>
        <w:t>Good practice</w:t>
      </w:r>
    </w:p>
    <w:p w14:paraId="186DE167" w14:textId="524780CB" w:rsidR="002A3485" w:rsidRDefault="002A3485">
      <w:pPr>
        <w:pStyle w:val="ListParagraph"/>
        <w:numPr>
          <w:ilvl w:val="0"/>
          <w:numId w:val="14"/>
        </w:numPr>
        <w:spacing w:after="160" w:line="278" w:lineRule="auto"/>
        <w:rPr>
          <w:rFonts w:eastAsia="Poppins Light" w:cs="Poppins Light"/>
          <w:color w:val="000000"/>
        </w:rPr>
      </w:pPr>
      <w:r w:rsidRPr="517FF058">
        <w:rPr>
          <w:rFonts w:eastAsia="Poppins Light" w:cs="Poppins Light"/>
          <w:color w:val="000000"/>
        </w:rPr>
        <w:t xml:space="preserve">Having champions for areas of the scheme for </w:t>
      </w:r>
      <w:r w:rsidR="008A1490">
        <w:rPr>
          <w:rFonts w:eastAsia="Poppins Light" w:cs="Poppins Light"/>
          <w:color w:val="000000"/>
        </w:rPr>
        <w:t>tenan</w:t>
      </w:r>
      <w:r w:rsidRPr="517FF058">
        <w:rPr>
          <w:rFonts w:eastAsia="Poppins Light" w:cs="Poppins Light"/>
          <w:color w:val="000000"/>
        </w:rPr>
        <w:t>ts –for example, an Activity Champion</w:t>
      </w:r>
    </w:p>
    <w:p w14:paraId="3EBF3EA0" w14:textId="33EB1504" w:rsidR="002A3485" w:rsidRDefault="002A3485">
      <w:pPr>
        <w:pStyle w:val="ListParagraph"/>
        <w:numPr>
          <w:ilvl w:val="0"/>
          <w:numId w:val="14"/>
        </w:numPr>
        <w:spacing w:after="160" w:line="278" w:lineRule="auto"/>
        <w:rPr>
          <w:rFonts w:eastAsia="Poppins Light" w:cs="Poppins Light"/>
          <w:color w:val="000000"/>
        </w:rPr>
      </w:pPr>
      <w:r w:rsidRPr="517FF058">
        <w:rPr>
          <w:rFonts w:eastAsia="Poppins Light" w:cs="Poppins Light"/>
          <w:color w:val="000000"/>
        </w:rPr>
        <w:t>Putting posters up in the lift and corridor where people pass.</w:t>
      </w:r>
    </w:p>
    <w:p w14:paraId="4E8018C2" w14:textId="346AB748" w:rsidR="002A3485" w:rsidRDefault="002A3485">
      <w:pPr>
        <w:pStyle w:val="ListParagraph"/>
        <w:numPr>
          <w:ilvl w:val="0"/>
          <w:numId w:val="14"/>
        </w:numPr>
        <w:spacing w:after="160" w:line="278" w:lineRule="auto"/>
        <w:rPr>
          <w:rFonts w:eastAsia="Poppins Light" w:cs="Poppins Light"/>
          <w:color w:val="000000"/>
        </w:rPr>
      </w:pPr>
      <w:r w:rsidRPr="517FF058">
        <w:rPr>
          <w:rFonts w:eastAsia="Poppins Light" w:cs="Poppins Light"/>
          <w:color w:val="000000"/>
        </w:rPr>
        <w:t>Having a who’s who pictures on the wall,</w:t>
      </w:r>
    </w:p>
    <w:p w14:paraId="228E1828" w14:textId="67D9BBB4" w:rsidR="517FF058" w:rsidRDefault="002A3485">
      <w:pPr>
        <w:pStyle w:val="ListParagraph"/>
        <w:numPr>
          <w:ilvl w:val="0"/>
          <w:numId w:val="14"/>
        </w:numPr>
        <w:spacing w:after="160" w:line="278" w:lineRule="auto"/>
        <w:rPr>
          <w:rFonts w:eastAsia="Poppins Light" w:cs="Poppins Light"/>
          <w:color w:val="000000"/>
        </w:rPr>
      </w:pPr>
      <w:r w:rsidRPr="7BA70BA3">
        <w:rPr>
          <w:rFonts w:eastAsia="Poppins Light" w:cs="Poppins Light"/>
          <w:color w:val="000000"/>
        </w:rPr>
        <w:t>Support for people who are moving to the scheme, whether from home or hospital through Discharge to Assess for a short stay care</w:t>
      </w:r>
      <w:r w:rsidR="00D038E7" w:rsidRPr="7BA70BA3">
        <w:rPr>
          <w:rFonts w:eastAsia="Poppins Light" w:cs="Poppins Light"/>
          <w:color w:val="000000"/>
        </w:rPr>
        <w:t>.</w:t>
      </w:r>
    </w:p>
    <w:p w14:paraId="096F1784" w14:textId="3EB0BDDC" w:rsidR="002A3485" w:rsidRDefault="002A3485" w:rsidP="517FF058">
      <w:pPr>
        <w:rPr>
          <w:rFonts w:eastAsia="Poppins Light" w:cs="Poppins Light"/>
          <w:color w:val="000000"/>
        </w:rPr>
      </w:pPr>
      <w:r w:rsidRPr="517FF058">
        <w:rPr>
          <w:rFonts w:eastAsia="Poppins Light" w:cs="Poppins Light"/>
          <w:color w:val="000000"/>
        </w:rPr>
        <w:t>However, there are some improvements that c</w:t>
      </w:r>
      <w:r w:rsidR="009119B8">
        <w:rPr>
          <w:rFonts w:eastAsia="Poppins Light" w:cs="Poppins Light"/>
          <w:color w:val="000000"/>
        </w:rPr>
        <w:t>ould</w:t>
      </w:r>
      <w:r w:rsidRPr="517FF058">
        <w:rPr>
          <w:rFonts w:eastAsia="Poppins Light" w:cs="Poppins Light"/>
          <w:color w:val="000000"/>
        </w:rPr>
        <w:t xml:space="preserve"> be </w:t>
      </w:r>
      <w:r w:rsidR="00E91A5F">
        <w:rPr>
          <w:rFonts w:eastAsia="Poppins Light" w:cs="Poppins Light"/>
          <w:color w:val="000000"/>
        </w:rPr>
        <w:t xml:space="preserve">considered and </w:t>
      </w:r>
      <w:r w:rsidRPr="517FF058">
        <w:rPr>
          <w:rFonts w:eastAsia="Poppins Light" w:cs="Poppins Light"/>
          <w:color w:val="000000"/>
        </w:rPr>
        <w:t>made through our recommendations</w:t>
      </w:r>
      <w:r w:rsidR="00A12FD1">
        <w:rPr>
          <w:rFonts w:eastAsia="Poppins Light" w:cs="Poppins Light"/>
          <w:color w:val="000000"/>
        </w:rPr>
        <w:t xml:space="preserve"> </w:t>
      </w:r>
      <w:r w:rsidRPr="517FF058">
        <w:rPr>
          <w:rFonts w:eastAsia="Poppins Light" w:cs="Poppins Light"/>
          <w:color w:val="000000"/>
        </w:rPr>
        <w:t>includ</w:t>
      </w:r>
      <w:r w:rsidR="00E91A5F">
        <w:rPr>
          <w:rFonts w:eastAsia="Poppins Light" w:cs="Poppins Light"/>
          <w:color w:val="000000"/>
        </w:rPr>
        <w:t>ing</w:t>
      </w:r>
      <w:r w:rsidRPr="517FF058">
        <w:rPr>
          <w:rFonts w:eastAsia="Poppins Light" w:cs="Poppins Light"/>
          <w:color w:val="000000"/>
        </w:rPr>
        <w:t xml:space="preserve"> bright and impactful communication by making sure that everyone, including staff are aware of what is happening. </w:t>
      </w:r>
    </w:p>
    <w:p w14:paraId="737CA363" w14:textId="77777777" w:rsidR="00113871" w:rsidRDefault="00113871" w:rsidP="517FF058">
      <w:pPr>
        <w:rPr>
          <w:rFonts w:eastAsia="Poppins Light" w:cs="Poppins Light"/>
          <w:color w:val="000000"/>
        </w:rPr>
      </w:pPr>
    </w:p>
    <w:p w14:paraId="28239222" w14:textId="4D93F0EF" w:rsidR="002A3485" w:rsidRDefault="02A2524B">
      <w:pPr>
        <w:pStyle w:val="ListParagraph"/>
        <w:numPr>
          <w:ilvl w:val="0"/>
          <w:numId w:val="1"/>
        </w:numPr>
        <w:rPr>
          <w:rFonts w:eastAsia="Poppins Light" w:cs="Poppins Light"/>
          <w:color w:val="000000"/>
        </w:rPr>
      </w:pPr>
      <w:r w:rsidRPr="53E97647">
        <w:rPr>
          <w:rFonts w:eastAsia="Poppins Light" w:cs="Poppins Light"/>
          <w:color w:val="000000"/>
        </w:rPr>
        <w:t xml:space="preserve">For </w:t>
      </w:r>
      <w:r w:rsidR="22EE32C1" w:rsidRPr="53E97647">
        <w:rPr>
          <w:rFonts w:eastAsia="Poppins Light" w:cs="Poppins Light"/>
          <w:color w:val="000000"/>
        </w:rPr>
        <w:t>people</w:t>
      </w:r>
      <w:r w:rsidRPr="53E97647">
        <w:rPr>
          <w:rFonts w:eastAsia="Poppins Light" w:cs="Poppins Light"/>
          <w:color w:val="000000"/>
        </w:rPr>
        <w:t xml:space="preserve"> to be involved in the activities that are put on, and where possible to contribute to the activities being delivered, whether through ideas or delivery.</w:t>
      </w:r>
    </w:p>
    <w:p w14:paraId="1593E909" w14:textId="64C89D91" w:rsidR="002A3485" w:rsidRDefault="02A2524B" w:rsidP="53E97647">
      <w:pPr>
        <w:pStyle w:val="ListParagraph"/>
        <w:rPr>
          <w:rFonts w:eastAsia="Poppins Light" w:cs="Poppins Light"/>
          <w:color w:val="000000"/>
        </w:rPr>
      </w:pPr>
      <w:r w:rsidRPr="53E97647">
        <w:rPr>
          <w:rFonts w:eastAsia="Poppins Light" w:cs="Poppins Light"/>
          <w:color w:val="000000"/>
        </w:rPr>
        <w:t xml:space="preserve"> </w:t>
      </w:r>
    </w:p>
    <w:p w14:paraId="6100993C" w14:textId="2A183E8B" w:rsidR="002A3485" w:rsidRDefault="02A2524B">
      <w:pPr>
        <w:pStyle w:val="ListParagraph"/>
        <w:numPr>
          <w:ilvl w:val="0"/>
          <w:numId w:val="1"/>
        </w:numPr>
        <w:rPr>
          <w:rFonts w:eastAsia="Poppins Light" w:cs="Poppins Light"/>
          <w:color w:val="000000"/>
        </w:rPr>
      </w:pPr>
      <w:r w:rsidRPr="53E97647">
        <w:rPr>
          <w:rFonts w:eastAsia="Poppins Light" w:cs="Poppins Light"/>
          <w:color w:val="000000"/>
        </w:rPr>
        <w:lastRenderedPageBreak/>
        <w:t xml:space="preserve">For all staff to be aware of the </w:t>
      </w:r>
      <w:r w:rsidR="2CEF5FE2" w:rsidRPr="53E97647">
        <w:rPr>
          <w:rFonts w:eastAsia="Poppins Light" w:cs="Poppins Light"/>
          <w:color w:val="000000"/>
        </w:rPr>
        <w:t>tenant’s</w:t>
      </w:r>
      <w:r w:rsidR="3A2FFBA4" w:rsidRPr="53E97647">
        <w:rPr>
          <w:rFonts w:eastAsia="Poppins Light" w:cs="Poppins Light"/>
          <w:color w:val="000000"/>
        </w:rPr>
        <w:t xml:space="preserve"> needs</w:t>
      </w:r>
      <w:r w:rsidRPr="53E97647">
        <w:rPr>
          <w:rFonts w:eastAsia="Poppins Light" w:cs="Poppins Light"/>
          <w:color w:val="000000"/>
        </w:rPr>
        <w:t xml:space="preserve"> and considerations across the board.</w:t>
      </w:r>
    </w:p>
    <w:p w14:paraId="15DDD1B8" w14:textId="7C158039" w:rsidR="002A3485" w:rsidRDefault="002A3485" w:rsidP="53E97647">
      <w:pPr>
        <w:pStyle w:val="ListParagraph"/>
        <w:rPr>
          <w:rFonts w:eastAsia="Poppins Light" w:cs="Poppins Light"/>
          <w:color w:val="000000"/>
        </w:rPr>
      </w:pPr>
    </w:p>
    <w:p w14:paraId="00685213" w14:textId="542168B0" w:rsidR="002A3485" w:rsidRDefault="02A2524B">
      <w:pPr>
        <w:pStyle w:val="ListParagraph"/>
        <w:numPr>
          <w:ilvl w:val="0"/>
          <w:numId w:val="1"/>
        </w:numPr>
        <w:rPr>
          <w:rFonts w:eastAsia="Poppins Light" w:cs="Poppins Light"/>
          <w:color w:val="000000"/>
        </w:rPr>
      </w:pPr>
      <w:r w:rsidRPr="53E97647">
        <w:rPr>
          <w:rFonts w:eastAsia="Poppins Light" w:cs="Poppins Light"/>
          <w:color w:val="000000"/>
        </w:rPr>
        <w:t xml:space="preserve">The environment for some could be improved </w:t>
      </w:r>
      <w:r w:rsidR="754EDCAF" w:rsidRPr="53E97647">
        <w:rPr>
          <w:rFonts w:eastAsia="Poppins Light" w:cs="Poppins Light"/>
          <w:color w:val="000000"/>
        </w:rPr>
        <w:t>around appropriate</w:t>
      </w:r>
      <w:r w:rsidRPr="53E97647">
        <w:rPr>
          <w:rFonts w:eastAsia="Poppins Light" w:cs="Poppins Light"/>
          <w:color w:val="000000"/>
        </w:rPr>
        <w:t xml:space="preserve"> signage.</w:t>
      </w:r>
    </w:p>
    <w:p w14:paraId="5999B5BF" w14:textId="2C9C324E" w:rsidR="53E97647" w:rsidRDefault="53E97647" w:rsidP="53E97647">
      <w:pPr>
        <w:pStyle w:val="ListParagraph"/>
        <w:rPr>
          <w:rFonts w:eastAsia="Poppins Light" w:cs="Poppins Light"/>
          <w:color w:val="000000"/>
        </w:rPr>
      </w:pPr>
    </w:p>
    <w:p w14:paraId="1F1AAF2F" w14:textId="6ECB6B86" w:rsidR="002A3485" w:rsidRDefault="02A2524B">
      <w:pPr>
        <w:pStyle w:val="ListParagraph"/>
        <w:numPr>
          <w:ilvl w:val="0"/>
          <w:numId w:val="1"/>
        </w:numPr>
        <w:rPr>
          <w:rFonts w:eastAsia="Poppins Light" w:cs="Poppins Light"/>
          <w:color w:val="000000"/>
        </w:rPr>
      </w:pPr>
      <w:r w:rsidRPr="53E97647">
        <w:rPr>
          <w:rFonts w:eastAsia="Poppins Light" w:cs="Poppins Light"/>
          <w:color w:val="000000"/>
        </w:rPr>
        <w:t>Health and safety needs could be addressed by fixing worn out carpets and buildings that need repairing.</w:t>
      </w:r>
    </w:p>
    <w:p w14:paraId="11801100" w14:textId="0CA9CB25" w:rsidR="517FF058" w:rsidRDefault="517FF058" w:rsidP="517FF058">
      <w:pPr>
        <w:rPr>
          <w:rFonts w:eastAsia="Poppins Light" w:cs="Poppins Light"/>
          <w:color w:val="000000"/>
        </w:rPr>
      </w:pPr>
    </w:p>
    <w:p w14:paraId="4524F40C" w14:textId="690E7890" w:rsidR="002A3485" w:rsidRDefault="02A2524B">
      <w:pPr>
        <w:pStyle w:val="ListParagraph"/>
        <w:numPr>
          <w:ilvl w:val="0"/>
          <w:numId w:val="1"/>
        </w:numPr>
        <w:rPr>
          <w:rFonts w:eastAsia="Poppins Light" w:cs="Poppins Light"/>
          <w:color w:val="000000"/>
        </w:rPr>
      </w:pPr>
      <w:r w:rsidRPr="53E97647">
        <w:rPr>
          <w:rFonts w:eastAsia="Poppins Light" w:cs="Poppins Light"/>
          <w:color w:val="000000"/>
        </w:rPr>
        <w:t>Issues around people’s needs, access to benefits and ability to pay that seems to be performed by managers, but could be improved by information sharing between schemes, and working together.</w:t>
      </w:r>
    </w:p>
    <w:p w14:paraId="63EF266A" w14:textId="77777777" w:rsidR="00A17968" w:rsidRDefault="00A17968" w:rsidP="517FF058">
      <w:pPr>
        <w:rPr>
          <w:rFonts w:eastAsia="Poppins Light" w:cs="Poppins Light"/>
          <w:color w:val="000000"/>
        </w:rPr>
      </w:pPr>
    </w:p>
    <w:p w14:paraId="3F61E148" w14:textId="07391EB4" w:rsidR="53E97647" w:rsidRDefault="53E97647" w:rsidP="53E97647">
      <w:pPr>
        <w:rPr>
          <w:rFonts w:eastAsia="Poppins Light" w:cs="Poppins Light"/>
          <w:color w:val="000000"/>
        </w:rPr>
      </w:pPr>
    </w:p>
    <w:p w14:paraId="1AA9431F" w14:textId="720EF437" w:rsidR="53E97647" w:rsidRDefault="53E97647" w:rsidP="53E97647">
      <w:pPr>
        <w:rPr>
          <w:rFonts w:eastAsia="Poppins Light" w:cs="Poppins Light"/>
          <w:color w:val="000000"/>
        </w:rPr>
      </w:pPr>
    </w:p>
    <w:p w14:paraId="40525ECC" w14:textId="6ED227E6" w:rsidR="002A3485" w:rsidRDefault="002A3485" w:rsidP="517FF058">
      <w:pPr>
        <w:rPr>
          <w:rFonts w:eastAsia="Poppins Light" w:cs="Poppins Light"/>
          <w:color w:val="000000"/>
        </w:rPr>
      </w:pPr>
      <w:r w:rsidRPr="660FBC52">
        <w:rPr>
          <w:rFonts w:eastAsia="Poppins Light" w:cs="Poppins Light"/>
          <w:color w:val="000000"/>
        </w:rPr>
        <w:t xml:space="preserve">We have created </w:t>
      </w:r>
      <w:r w:rsidR="003B7C46" w:rsidRPr="660FBC52">
        <w:rPr>
          <w:rFonts w:eastAsia="Poppins Light" w:cs="Poppins Light"/>
          <w:color w:val="000000"/>
        </w:rPr>
        <w:t>several</w:t>
      </w:r>
      <w:r w:rsidRPr="660FBC52">
        <w:rPr>
          <w:rFonts w:eastAsia="Poppins Light" w:cs="Poppins Light"/>
          <w:color w:val="000000"/>
        </w:rPr>
        <w:t xml:space="preserve"> themes which link to our recommendations to be considered for action. </w:t>
      </w:r>
    </w:p>
    <w:p w14:paraId="24D20C8A" w14:textId="2507CEF4" w:rsidR="517FF058" w:rsidRDefault="002A3485" w:rsidP="7BA70BA3">
      <w:pPr>
        <w:rPr>
          <w:rFonts w:eastAsia="Poppins Light" w:cs="Poppins Light"/>
          <w:color w:val="000000"/>
        </w:rPr>
      </w:pPr>
      <w:r w:rsidRPr="7BA70BA3">
        <w:rPr>
          <w:rFonts w:eastAsia="Poppins Light" w:cs="Poppins Light"/>
          <w:color w:val="000000"/>
        </w:rPr>
        <w:t xml:space="preserve">Individual reports will be sent to clusters of </w:t>
      </w:r>
      <w:r w:rsidR="00F0014A">
        <w:rPr>
          <w:rFonts w:eastAsia="Poppins Light" w:cs="Poppins Light"/>
          <w:color w:val="000000"/>
        </w:rPr>
        <w:t>Housing with Care</w:t>
      </w:r>
      <w:r w:rsidRPr="7BA70BA3">
        <w:rPr>
          <w:rFonts w:eastAsia="Poppins Light" w:cs="Poppins Light"/>
          <w:color w:val="000000"/>
        </w:rPr>
        <w:t xml:space="preserve"> schemes for their comment.</w:t>
      </w:r>
      <w:r w:rsidR="00A17968" w:rsidRPr="00A17968">
        <w:t xml:space="preserve"> </w:t>
      </w:r>
      <w:r w:rsidR="00A17968" w:rsidRPr="00A84CE9">
        <w:t>This provides a strong foundation to build on through continued partnership working</w:t>
      </w:r>
      <w:r w:rsidR="00A17968">
        <w:t>.</w:t>
      </w:r>
    </w:p>
    <w:p w14:paraId="758F1FE5" w14:textId="0E8933F9" w:rsidR="654A4789" w:rsidRPr="00D038E7" w:rsidRDefault="654A4789" w:rsidP="517FF058">
      <w:pPr>
        <w:pStyle w:val="HWHeading2"/>
        <w:rPr>
          <w:rFonts w:ascii="Poppins" w:eastAsia="Poppins" w:hAnsi="Poppins" w:cs="Poppins"/>
          <w:sz w:val="32"/>
          <w:szCs w:val="32"/>
        </w:rPr>
      </w:pPr>
      <w:r w:rsidRPr="00D038E7">
        <w:rPr>
          <w:rFonts w:ascii="Poppins" w:eastAsia="Poppins" w:hAnsi="Poppins" w:cs="Poppins"/>
          <w:sz w:val="32"/>
          <w:szCs w:val="32"/>
        </w:rPr>
        <w:t xml:space="preserve">What Happens next, </w:t>
      </w:r>
    </w:p>
    <w:p w14:paraId="7559898D" w14:textId="5B797234" w:rsidR="654A4789" w:rsidRDefault="654A4789" w:rsidP="517FF058">
      <w:pPr>
        <w:rPr>
          <w:rFonts w:eastAsia="Poppins Light" w:cs="Poppins Light"/>
          <w:color w:val="000000"/>
        </w:rPr>
      </w:pPr>
      <w:r w:rsidRPr="517FF058">
        <w:rPr>
          <w:rFonts w:eastAsia="Poppins Light" w:cs="Poppins Light"/>
          <w:color w:val="000000"/>
        </w:rPr>
        <w:t xml:space="preserve">This report and recommendations will have been sent to </w:t>
      </w:r>
      <w:r w:rsidR="00F0014A">
        <w:rPr>
          <w:rFonts w:eastAsia="Poppins Light" w:cs="Poppins Light"/>
          <w:color w:val="000000"/>
        </w:rPr>
        <w:t>Housing with Care</w:t>
      </w:r>
      <w:r w:rsidRPr="517FF058">
        <w:rPr>
          <w:rFonts w:eastAsia="Poppins Light" w:cs="Poppins Light"/>
          <w:color w:val="000000"/>
        </w:rPr>
        <w:t xml:space="preserve"> group managers for a response to our recommendations</w:t>
      </w:r>
      <w:r w:rsidR="004334EF">
        <w:rPr>
          <w:rFonts w:eastAsia="Poppins Light" w:cs="Poppins Light"/>
          <w:color w:val="000000"/>
        </w:rPr>
        <w:t xml:space="preserve"> for consideration.</w:t>
      </w:r>
      <w:r w:rsidRPr="517FF058">
        <w:rPr>
          <w:rFonts w:eastAsia="Poppins Light" w:cs="Poppins Light"/>
          <w:color w:val="000000"/>
        </w:rPr>
        <w:t>, these have been added to this report. We will then review the actions after three and six months to see if these actions have been followed.</w:t>
      </w:r>
    </w:p>
    <w:p w14:paraId="11A779AA" w14:textId="77777777" w:rsidR="00B257A9" w:rsidRDefault="00B257A9" w:rsidP="517FF058">
      <w:pPr>
        <w:rPr>
          <w:rFonts w:eastAsia="Poppins Light" w:cs="Poppins Light"/>
          <w:color w:val="000000"/>
        </w:rPr>
      </w:pPr>
    </w:p>
    <w:p w14:paraId="6CBF8F15" w14:textId="7E8772F7" w:rsidR="00B257A9" w:rsidRDefault="00B257A9" w:rsidP="517FF058">
      <w:pPr>
        <w:rPr>
          <w:rFonts w:eastAsia="Poppins Light" w:cs="Poppins Light"/>
          <w:color w:val="000000"/>
        </w:rPr>
      </w:pPr>
      <w:r w:rsidRPr="00A84CE9">
        <w:t>Healthwatch Coventry will continue to work with partners to review progress and support improvements.</w:t>
      </w:r>
    </w:p>
    <w:p w14:paraId="4D14EAA6" w14:textId="5D9016DB" w:rsidR="517FF058" w:rsidRDefault="517FF058" w:rsidP="517FF058">
      <w:pPr>
        <w:rPr>
          <w:rFonts w:eastAsia="Poppins Light" w:cs="Poppins Light"/>
          <w:color w:val="000000"/>
        </w:rPr>
      </w:pPr>
    </w:p>
    <w:p w14:paraId="6F858CBB" w14:textId="751DA699" w:rsidR="654A4789" w:rsidRDefault="654A4789" w:rsidP="517FF058">
      <w:pPr>
        <w:rPr>
          <w:rFonts w:eastAsia="Poppins Light" w:cs="Poppins Light"/>
          <w:color w:val="000000"/>
        </w:rPr>
      </w:pPr>
      <w:r w:rsidRPr="517FF058">
        <w:rPr>
          <w:rFonts w:eastAsia="Poppins Light" w:cs="Poppins Light"/>
          <w:color w:val="000000"/>
        </w:rPr>
        <w:t xml:space="preserve"> If you would like more information or have questions about this report, please contact </w:t>
      </w:r>
      <w:hyperlink r:id="rId33">
        <w:r w:rsidRPr="517FF058">
          <w:rPr>
            <w:rStyle w:val="Hyperlink"/>
            <w:rFonts w:eastAsia="Poppins Light" w:cs="Poppins Light"/>
          </w:rPr>
          <w:t>yoursay@healthwatchcoventry.co.uk</w:t>
        </w:r>
      </w:hyperlink>
    </w:p>
    <w:p w14:paraId="6641D054" w14:textId="0A7E0ABF" w:rsidR="654A4789" w:rsidRPr="00D038E7" w:rsidRDefault="654A4789" w:rsidP="517FF058">
      <w:pPr>
        <w:pStyle w:val="HWHeading2"/>
        <w:rPr>
          <w:rFonts w:ascii="Poppins" w:eastAsia="Poppins" w:hAnsi="Poppins" w:cs="Poppins"/>
          <w:sz w:val="32"/>
          <w:szCs w:val="32"/>
        </w:rPr>
      </w:pPr>
      <w:r w:rsidRPr="00D038E7">
        <w:rPr>
          <w:rFonts w:ascii="Poppins" w:eastAsia="Poppins" w:hAnsi="Poppins" w:cs="Poppins"/>
          <w:sz w:val="32"/>
          <w:szCs w:val="32"/>
        </w:rPr>
        <w:t>Healthwatch thanks</w:t>
      </w:r>
    </w:p>
    <w:p w14:paraId="521090E1" w14:textId="52582AC1" w:rsidR="654A4789" w:rsidRDefault="28394FB5" w:rsidP="517FF058">
      <w:pPr>
        <w:rPr>
          <w:rFonts w:eastAsia="Poppins Light" w:cs="Poppins Light"/>
          <w:color w:val="000000"/>
        </w:rPr>
      </w:pPr>
      <w:r w:rsidRPr="53E97647">
        <w:rPr>
          <w:rFonts w:eastAsia="Poppins Light" w:cs="Poppins Light"/>
          <w:color w:val="000000"/>
        </w:rPr>
        <w:t xml:space="preserve">Healthwatch Coventry would like to thank all the </w:t>
      </w:r>
      <w:r w:rsidR="5734FFC1" w:rsidRPr="53E97647">
        <w:rPr>
          <w:rFonts w:eastAsia="Poppins Light" w:cs="Poppins Light"/>
          <w:color w:val="000000"/>
        </w:rPr>
        <w:t>Housing with Care</w:t>
      </w:r>
      <w:r w:rsidRPr="53E97647">
        <w:rPr>
          <w:rFonts w:eastAsia="Poppins Light" w:cs="Poppins Light"/>
          <w:color w:val="000000"/>
        </w:rPr>
        <w:t xml:space="preserve"> </w:t>
      </w:r>
      <w:r w:rsidR="57EF6FC4" w:rsidRPr="53E97647">
        <w:rPr>
          <w:rFonts w:eastAsia="Poppins Light" w:cs="Poppins Light"/>
          <w:color w:val="000000"/>
        </w:rPr>
        <w:t>re</w:t>
      </w:r>
      <w:r w:rsidRPr="53E97647">
        <w:rPr>
          <w:rFonts w:eastAsia="Poppins Light" w:cs="Poppins Light"/>
          <w:color w:val="000000"/>
        </w:rPr>
        <w:t>s</w:t>
      </w:r>
      <w:r w:rsidR="57EF6FC4" w:rsidRPr="53E97647">
        <w:rPr>
          <w:rFonts w:eastAsia="Poppins Light" w:cs="Poppins Light"/>
          <w:color w:val="000000"/>
        </w:rPr>
        <w:t>idents</w:t>
      </w:r>
      <w:r w:rsidRPr="53E97647">
        <w:rPr>
          <w:rFonts w:eastAsia="Poppins Light" w:cs="Poppins Light"/>
          <w:color w:val="000000"/>
        </w:rPr>
        <w:t xml:space="preserve"> who so kindly have their time and spoke to us, the staff and managers who made us welcome and spoke to us. And thanks to all out volunteer Authorised Representatives who gave their time to conduct this Enter and View to </w:t>
      </w:r>
      <w:r w:rsidR="5734FFC1" w:rsidRPr="53E97647">
        <w:rPr>
          <w:rFonts w:eastAsia="Poppins Light" w:cs="Poppins Light"/>
          <w:color w:val="000000"/>
        </w:rPr>
        <w:t>Housing with Care</w:t>
      </w:r>
      <w:r w:rsidRPr="53E97647">
        <w:rPr>
          <w:rFonts w:eastAsia="Poppins Light" w:cs="Poppins Light"/>
          <w:color w:val="000000"/>
        </w:rPr>
        <w:t xml:space="preserve"> schemes</w:t>
      </w:r>
    </w:p>
    <w:p w14:paraId="7BA691AD" w14:textId="1DFEB495" w:rsidR="517FF058" w:rsidRDefault="517FF058" w:rsidP="517FF058">
      <w:pPr>
        <w:rPr>
          <w:rFonts w:eastAsia="Poppins Light" w:cs="Poppins Light"/>
          <w:color w:val="000000"/>
        </w:rPr>
      </w:pPr>
    </w:p>
    <w:p w14:paraId="31BC6CF6" w14:textId="47F71756" w:rsidR="654A4789" w:rsidRDefault="654A4789" w:rsidP="517FF058">
      <w:pPr>
        <w:rPr>
          <w:rFonts w:eastAsia="Poppins Light" w:cs="Poppins Light"/>
          <w:color w:val="000000"/>
        </w:rPr>
      </w:pPr>
      <w:r w:rsidRPr="517FF058">
        <w:rPr>
          <w:rFonts w:eastAsia="Poppins Light" w:cs="Poppins Light"/>
          <w:color w:val="000000"/>
        </w:rPr>
        <w:t xml:space="preserve"> For more information see </w:t>
      </w:r>
      <w:hyperlink r:id="rId34">
        <w:r w:rsidRPr="517FF058">
          <w:rPr>
            <w:rStyle w:val="Hyperlink"/>
            <w:rFonts w:eastAsia="Poppins Light" w:cs="Poppins Light"/>
          </w:rPr>
          <w:t>www.healthwatchcoventry.org.uk7</w:t>
        </w:r>
      </w:hyperlink>
    </w:p>
    <w:p w14:paraId="35FC1DDA" w14:textId="69951BE9" w:rsidR="517FF058" w:rsidRDefault="517FF058"/>
    <w:p w14:paraId="63459B88" w14:textId="4BC01F04" w:rsidR="517FF058" w:rsidRDefault="517FF058"/>
    <w:p w14:paraId="10746D88" w14:textId="3A11FD13" w:rsidR="517FF058" w:rsidRDefault="517FF058"/>
    <w:p w14:paraId="790B1CBC" w14:textId="7176440F" w:rsidR="517FF058" w:rsidRDefault="517FF058"/>
    <w:p w14:paraId="5C645285" w14:textId="608B6467" w:rsidR="517FF058" w:rsidRDefault="517FF058"/>
    <w:p w14:paraId="35994C36" w14:textId="7A7540E5" w:rsidR="517FF058" w:rsidRDefault="517FF058"/>
    <w:p w14:paraId="07C95F12" w14:textId="74579E8F" w:rsidR="517FF058" w:rsidRDefault="517FF058"/>
    <w:p w14:paraId="072C0B6A" w14:textId="73AD8BBE" w:rsidR="517FF058" w:rsidRDefault="517FF058"/>
    <w:p w14:paraId="1B62C5BE" w14:textId="59AB86DA" w:rsidR="517FF058" w:rsidRDefault="517FF058"/>
    <w:p w14:paraId="6AC12E66" w14:textId="77777777" w:rsidR="00AB3923" w:rsidRDefault="00AB3923" w:rsidP="00AB3923">
      <w:pPr>
        <w:pStyle w:val="HWNormalText"/>
      </w:pPr>
    </w:p>
    <w:p w14:paraId="2104AFD0" w14:textId="78826BD8" w:rsidR="7BA70BA3" w:rsidRDefault="7BA70BA3" w:rsidP="7BA70BA3">
      <w:pPr>
        <w:pStyle w:val="HWNormalText"/>
      </w:pPr>
    </w:p>
    <w:p w14:paraId="16E94C8F" w14:textId="58AA3284" w:rsidR="0045501F" w:rsidRPr="00D038E7" w:rsidRDefault="3D52C888" w:rsidP="517FF058">
      <w:pPr>
        <w:pStyle w:val="HWHeading2"/>
        <w:rPr>
          <w:rFonts w:ascii="Poppins" w:eastAsia="Poppins" w:hAnsi="Poppins" w:cs="Poppins"/>
          <w:sz w:val="32"/>
          <w:szCs w:val="32"/>
        </w:rPr>
      </w:pPr>
      <w:r w:rsidRPr="00D038E7">
        <w:rPr>
          <w:rFonts w:ascii="Poppins" w:eastAsia="Poppins" w:hAnsi="Poppins" w:cs="Poppins"/>
          <w:sz w:val="32"/>
          <w:szCs w:val="32"/>
        </w:rPr>
        <w:t>Appendix 1</w:t>
      </w:r>
    </w:p>
    <w:p w14:paraId="725B8297" w14:textId="1C8718BA" w:rsidR="0045501F" w:rsidRPr="00D038E7" w:rsidRDefault="3D52C888" w:rsidP="517FF058">
      <w:pPr>
        <w:pStyle w:val="HWSection1Blue"/>
        <w:rPr>
          <w:rFonts w:eastAsia="Poppins"/>
          <w:bCs/>
          <w:noProof w:val="0"/>
          <w:sz w:val="28"/>
          <w:szCs w:val="28"/>
        </w:rPr>
      </w:pPr>
      <w:r w:rsidRPr="00D038E7">
        <w:rPr>
          <w:rFonts w:eastAsia="Poppins"/>
          <w:bCs/>
          <w:noProof w:val="0"/>
          <w:sz w:val="28"/>
          <w:szCs w:val="28"/>
        </w:rPr>
        <w:t>About Enter &amp; View (statutory context)</w:t>
      </w:r>
    </w:p>
    <w:p w14:paraId="5968108A" w14:textId="341C6105" w:rsidR="0045501F" w:rsidRPr="00D038E7" w:rsidRDefault="3D52C888" w:rsidP="517FF058">
      <w:pPr>
        <w:pStyle w:val="HWHeading3"/>
        <w:rPr>
          <w:rFonts w:ascii="Poppins Light" w:eastAsia="Poppins Light" w:hAnsi="Poppins Light" w:cs="Poppins Light"/>
          <w:color w:val="auto"/>
          <w:sz w:val="20"/>
        </w:rPr>
      </w:pPr>
      <w:r w:rsidRPr="00D038E7">
        <w:rPr>
          <w:rFonts w:ascii="Poppins Light" w:eastAsia="Poppins Light" w:hAnsi="Poppins Light" w:cs="Poppins Light"/>
          <w:color w:val="auto"/>
          <w:sz w:val="20"/>
        </w:rPr>
        <w:t>Local Healthwatch</w:t>
      </w:r>
      <w:r w:rsidRPr="00D038E7">
        <w:rPr>
          <w:rFonts w:ascii="Poppins Light" w:eastAsia="Poppins Light" w:hAnsi="Poppins Light" w:cs="Poppins Light"/>
          <w:b w:val="0"/>
          <w:bCs w:val="0"/>
          <w:color w:val="auto"/>
          <w:sz w:val="20"/>
        </w:rPr>
        <w:t xml:space="preserve"> have a legal power to visit publicly funded health and social care services to see and hear them in action. Enter &amp; View helps us gather evidence about what works well and what could be improved from the perspective of people who use services. It is not an inspection. </w:t>
      </w:r>
    </w:p>
    <w:p w14:paraId="12CACF40" w14:textId="339D416C" w:rsidR="0045501F" w:rsidRPr="00D038E7" w:rsidRDefault="3D52C888" w:rsidP="517FF058">
      <w:pPr>
        <w:pStyle w:val="HWHeading3"/>
        <w:rPr>
          <w:rFonts w:ascii="Poppins Light" w:eastAsia="Poppins" w:hAnsi="Poppins Light" w:cs="Poppins Light"/>
          <w:color w:val="auto"/>
          <w:sz w:val="20"/>
        </w:rPr>
      </w:pPr>
      <w:r w:rsidRPr="00D038E7">
        <w:rPr>
          <w:rFonts w:ascii="Poppins Light" w:eastAsia="Poppins" w:hAnsi="Poppins Light" w:cs="Poppins Light"/>
          <w:color w:val="auto"/>
          <w:sz w:val="20"/>
        </w:rPr>
        <w:t>Legislative and guidance context for providers</w:t>
      </w:r>
    </w:p>
    <w:p w14:paraId="23517B74" w14:textId="4E48F6FB" w:rsidR="0045501F" w:rsidRPr="006B737C" w:rsidRDefault="4349F188" w:rsidP="53E97647">
      <w:pPr>
        <w:spacing w:line="240" w:lineRule="auto"/>
        <w:rPr>
          <w:rFonts w:eastAsia="Poppins Light" w:cs="Poppins Light"/>
        </w:rPr>
      </w:pPr>
      <w:r w:rsidRPr="006B737C">
        <w:rPr>
          <w:rFonts w:eastAsiaTheme="majorEastAsia" w:cs="Poppins Light"/>
        </w:rPr>
        <w:t>Our power to Enter &amp; View arises from the Local Government and Public Involvement in Health Act 2007 (as amended) and the Local Authorities (Public Health Functions and Entry to Premises by Local Healthwatch Representatives) Regulations 2013. Providers are expected to co</w:t>
      </w:r>
      <w:r w:rsidRPr="006B737C">
        <w:rPr>
          <w:rFonts w:ascii="Cambria Math" w:eastAsiaTheme="majorEastAsia" w:hAnsi="Cambria Math" w:cs="Cambria Math"/>
        </w:rPr>
        <w:t>‑</w:t>
      </w:r>
      <w:r w:rsidRPr="006B737C">
        <w:rPr>
          <w:rFonts w:eastAsiaTheme="majorEastAsia" w:cs="Poppins Light"/>
        </w:rPr>
        <w:t>operate with visits and to consider and respond to recommendations. Enter &amp; View complements (and does not replace) Care Quality Commission (CQC) regulation.</w:t>
      </w:r>
    </w:p>
    <w:p w14:paraId="54F9F770" w14:textId="7E90819B" w:rsidR="53E97647" w:rsidRDefault="53E97647" w:rsidP="53E97647">
      <w:pPr>
        <w:spacing w:line="240" w:lineRule="auto"/>
        <w:rPr>
          <w:rFonts w:eastAsia="Poppins Light" w:cs="Poppins Light"/>
        </w:rPr>
      </w:pPr>
    </w:p>
    <w:p w14:paraId="5E0459D3" w14:textId="17C1F99D" w:rsidR="0045501F" w:rsidRPr="00A768FC" w:rsidRDefault="3D52C888" w:rsidP="00A768FC">
      <w:pPr>
        <w:pStyle w:val="HWHeading3"/>
      </w:pPr>
      <w:r w:rsidRPr="00A768FC">
        <w:t>Safeguarding, Independence &amp; Limitations</w:t>
      </w:r>
    </w:p>
    <w:p w14:paraId="7F536BEE" w14:textId="6FE6BD34" w:rsidR="00D038E7" w:rsidRPr="00D038E7" w:rsidRDefault="00D038E7" w:rsidP="00D038E7">
      <w:pPr>
        <w:pStyle w:val="HWHeading3"/>
        <w:rPr>
          <w:rFonts w:ascii="Poppins Light" w:eastAsia="Poppins Light" w:hAnsi="Poppins Light" w:cs="Poppins Light"/>
          <w:b w:val="0"/>
          <w:bCs w:val="0"/>
          <w:color w:val="auto"/>
          <w:sz w:val="20"/>
        </w:rPr>
      </w:pPr>
      <w:r w:rsidRPr="00D038E7">
        <w:rPr>
          <w:rFonts w:ascii="Poppins Light" w:eastAsia="Poppins Light" w:hAnsi="Poppins Light" w:cs="Poppins Light"/>
          <w:b w:val="0"/>
          <w:bCs w:val="0"/>
          <w:color w:val="auto"/>
          <w:sz w:val="20"/>
        </w:rPr>
        <w:t>Our Authorised Representatives are trained and DBS</w:t>
      </w:r>
      <w:r w:rsidRPr="00D038E7">
        <w:rPr>
          <w:rFonts w:ascii="Cambria Math" w:eastAsia="Cambria Math" w:hAnsi="Cambria Math" w:cs="Cambria Math"/>
          <w:b w:val="0"/>
          <w:bCs w:val="0"/>
          <w:color w:val="auto"/>
          <w:sz w:val="20"/>
        </w:rPr>
        <w:t>‑</w:t>
      </w:r>
      <w:r w:rsidRPr="00D038E7">
        <w:rPr>
          <w:rFonts w:ascii="Poppins Light" w:eastAsia="Poppins Light" w:hAnsi="Poppins Light" w:cs="Poppins Light"/>
          <w:b w:val="0"/>
          <w:bCs w:val="0"/>
          <w:color w:val="auto"/>
          <w:sz w:val="20"/>
        </w:rPr>
        <w:t>checked. We plan and conduct visits, report balanced findings, and make recommendations to providers and commissioners, who are expected to consider and respond. We publish our reports and follow up on agreed actions.</w:t>
      </w:r>
    </w:p>
    <w:p w14:paraId="1B6D704E" w14:textId="3A388FF2" w:rsidR="0045501F" w:rsidRPr="00D038E7" w:rsidRDefault="3D52C888" w:rsidP="517FF058">
      <w:pPr>
        <w:pStyle w:val="HWHeading1Subtitle"/>
        <w:rPr>
          <w:rFonts w:eastAsia="Poppins" w:cs="Poppins Light"/>
          <w:bCs/>
          <w:color w:val="auto"/>
          <w:sz w:val="20"/>
        </w:rPr>
      </w:pPr>
      <w:r w:rsidRPr="00D038E7">
        <w:rPr>
          <w:rFonts w:eastAsia="Poppins" w:cs="Poppins Light"/>
          <w:bCs/>
          <w:color w:val="auto"/>
          <w:sz w:val="20"/>
        </w:rPr>
        <w:t>Independence</w:t>
      </w:r>
    </w:p>
    <w:p w14:paraId="39D5E28F" w14:textId="255DCC2C" w:rsidR="0045501F" w:rsidRPr="00AC6E24" w:rsidRDefault="4349F188" w:rsidP="53E97647">
      <w:pPr>
        <w:pStyle w:val="HWNormalText"/>
        <w:rPr>
          <w:rFonts w:eastAsia="Poppins Light" w:cs="Poppins Light"/>
          <w:sz w:val="20"/>
        </w:rPr>
      </w:pPr>
      <w:r w:rsidRPr="00AC6E24">
        <w:rPr>
          <w:rFonts w:cs="Poppins Light"/>
          <w:sz w:val="20"/>
        </w:rPr>
        <w:t>Healthwatch Co</w:t>
      </w:r>
      <w:r w:rsidRPr="00AC6E24">
        <w:rPr>
          <w:rFonts w:eastAsiaTheme="majorEastAsia" w:cs="Poppins Light"/>
          <w:sz w:val="20"/>
        </w:rPr>
        <w:t xml:space="preserve">ventry is an independent statutory champion for people using health and social care services. Enter &amp; View visits are planned and delivered by Authorised Representatives who are trained and DBS-checked. We report balanced findings based on what </w:t>
      </w:r>
      <w:r w:rsidR="22EE32C1" w:rsidRPr="00AC6E24">
        <w:rPr>
          <w:rFonts w:eastAsiaTheme="majorEastAsia" w:cs="Poppins Light"/>
          <w:sz w:val="20"/>
        </w:rPr>
        <w:t>their tenants</w:t>
      </w:r>
      <w:r w:rsidRPr="00AC6E24">
        <w:rPr>
          <w:rFonts w:eastAsiaTheme="majorEastAsia" w:cs="Poppins Light"/>
          <w:sz w:val="20"/>
        </w:rPr>
        <w:t>, relatives and staff told us and what we observed. Enter &amp; View complements (and does not replace) Care Quality Commission (CQC) regulation.</w:t>
      </w:r>
    </w:p>
    <w:p w14:paraId="46F80213" w14:textId="2D76B6BC" w:rsidR="53E97647" w:rsidRDefault="53E97647" w:rsidP="53E97647">
      <w:pPr>
        <w:spacing w:line="240" w:lineRule="auto"/>
        <w:rPr>
          <w:rFonts w:asciiTheme="majorHAnsi" w:eastAsiaTheme="majorEastAsia" w:hAnsiTheme="majorHAnsi" w:cstheme="majorBidi"/>
        </w:rPr>
      </w:pPr>
    </w:p>
    <w:p w14:paraId="4BA14D2F" w14:textId="5B68542C" w:rsidR="0045501F" w:rsidRPr="00AC6E24" w:rsidRDefault="4349F188" w:rsidP="53E97647">
      <w:pPr>
        <w:rPr>
          <w:rFonts w:asciiTheme="majorHAnsi" w:eastAsiaTheme="majorEastAsia" w:hAnsiTheme="majorHAnsi" w:cstheme="majorBidi"/>
        </w:rPr>
      </w:pPr>
      <w:r w:rsidRPr="00AC6E24">
        <w:rPr>
          <w:rFonts w:eastAsia="Poppins" w:cs="Poppins Light"/>
          <w:b/>
          <w:bCs/>
        </w:rPr>
        <w:t>Safeguarding</w:t>
      </w:r>
    </w:p>
    <w:p w14:paraId="1E347AD3" w14:textId="5A0600D5" w:rsidR="53E97647" w:rsidRDefault="53E97647" w:rsidP="53E97647">
      <w:pPr>
        <w:rPr>
          <w:rFonts w:eastAsia="Poppins" w:cs="Poppins Light"/>
          <w:b/>
          <w:bCs/>
        </w:rPr>
      </w:pPr>
    </w:p>
    <w:p w14:paraId="796BF334" w14:textId="0899BE76" w:rsidR="0045501F" w:rsidRPr="00AC6E24" w:rsidRDefault="4349F188" w:rsidP="00D038E7">
      <w:pPr>
        <w:spacing w:line="240" w:lineRule="auto"/>
        <w:rPr>
          <w:rFonts w:eastAsia="Poppins" w:cs="Poppins Light"/>
          <w:color w:val="000000"/>
        </w:rPr>
      </w:pPr>
      <w:r w:rsidRPr="00AC6E24">
        <w:rPr>
          <w:rFonts w:eastAsiaTheme="majorEastAsia" w:cs="Poppins Light"/>
        </w:rPr>
        <w:t xml:space="preserve">If Authorised Representatives witness or are told about immediate risks of harm during a visit, we follow our safeguarding procedures: we raise concerns promptly with scheme managers and, where necessary, escalate to the local authority and/or CQC. We do not investigate individual cases; our role is to reflect </w:t>
      </w:r>
      <w:r w:rsidR="167740A3" w:rsidRPr="00AC6E24">
        <w:rPr>
          <w:rFonts w:eastAsiaTheme="majorEastAsia" w:cs="Poppins Light"/>
        </w:rPr>
        <w:t>peoples’</w:t>
      </w:r>
      <w:r w:rsidRPr="00AC6E24">
        <w:rPr>
          <w:rFonts w:eastAsiaTheme="majorEastAsia" w:cs="Poppins Light"/>
        </w:rPr>
        <w:t xml:space="preserve"> experience and highlight improvements.</w:t>
      </w:r>
    </w:p>
    <w:p w14:paraId="55F1F2D8" w14:textId="08FAC7FB" w:rsidR="0045501F" w:rsidRDefault="0045501F" w:rsidP="517FF058">
      <w:pPr>
        <w:rPr>
          <w:rFonts w:ascii="Poppins" w:eastAsia="Poppins" w:hAnsi="Poppins" w:cs="Poppins"/>
          <w:color w:val="000000"/>
        </w:rPr>
      </w:pPr>
    </w:p>
    <w:p w14:paraId="5ECA6522" w14:textId="18F5DD6F" w:rsidR="0045501F" w:rsidRPr="00D038E7" w:rsidRDefault="3D52C888" w:rsidP="517FF058">
      <w:pPr>
        <w:pStyle w:val="HWHeading1Subtitle"/>
        <w:rPr>
          <w:rFonts w:eastAsia="Poppins" w:cs="Poppins Light"/>
          <w:bCs/>
          <w:color w:val="auto"/>
          <w:sz w:val="20"/>
        </w:rPr>
      </w:pPr>
      <w:r w:rsidRPr="00D038E7">
        <w:rPr>
          <w:rFonts w:eastAsia="Poppins" w:cs="Poppins Light"/>
          <w:bCs/>
          <w:color w:val="auto"/>
          <w:sz w:val="20"/>
        </w:rPr>
        <w:lastRenderedPageBreak/>
        <w:t>Scope and limitations</w:t>
      </w:r>
    </w:p>
    <w:p w14:paraId="218C2143" w14:textId="0761F188" w:rsidR="7BA70BA3" w:rsidRPr="00CA73C8" w:rsidRDefault="4349F188" w:rsidP="7BA70BA3">
      <w:pPr>
        <w:rPr>
          <w:rFonts w:cs="Poppins Light"/>
        </w:rPr>
      </w:pPr>
      <w:r w:rsidRPr="53E97647">
        <w:rPr>
          <w:rFonts w:ascii="Poppins" w:eastAsia="Poppins" w:hAnsi="Poppins" w:cs="Poppins"/>
          <w:b/>
          <w:bCs/>
          <w:color w:val="000000"/>
        </w:rPr>
        <w:t>Scope</w:t>
      </w:r>
      <w:r w:rsidRPr="53E97647">
        <w:rPr>
          <w:rFonts w:eastAsia="Poppins" w:cs="Poppins Light"/>
          <w:b/>
          <w:bCs/>
          <w:color w:val="000000"/>
        </w:rPr>
        <w:t>:</w:t>
      </w:r>
      <w:r w:rsidRPr="53E97647">
        <w:rPr>
          <w:rFonts w:eastAsia="Poppins" w:cs="Poppins Light"/>
          <w:color w:val="000000"/>
        </w:rPr>
        <w:t xml:space="preserve"> This report focuses on </w:t>
      </w:r>
      <w:r w:rsidR="167740A3" w:rsidRPr="53E97647">
        <w:rPr>
          <w:rFonts w:eastAsia="Poppins" w:cs="Poppins Light"/>
          <w:color w:val="000000"/>
        </w:rPr>
        <w:t>peoples</w:t>
      </w:r>
      <w:r w:rsidRPr="53E97647">
        <w:rPr>
          <w:rFonts w:eastAsia="Poppins" w:cs="Poppins Light"/>
          <w:color w:val="000000"/>
        </w:rPr>
        <w:t xml:space="preserve"> </w:t>
      </w:r>
      <w:r w:rsidR="232A896C" w:rsidRPr="53E97647">
        <w:rPr>
          <w:rFonts w:eastAsia="Poppins" w:cs="Poppins Light"/>
          <w:color w:val="000000"/>
        </w:rPr>
        <w:t xml:space="preserve">lived </w:t>
      </w:r>
      <w:r w:rsidRPr="53E97647">
        <w:rPr>
          <w:rFonts w:eastAsia="Poppins" w:cs="Poppins Light"/>
          <w:color w:val="000000"/>
        </w:rPr>
        <w:t xml:space="preserve">experience within </w:t>
      </w:r>
      <w:r w:rsidR="5734FFC1" w:rsidRPr="53E97647">
        <w:rPr>
          <w:rFonts w:eastAsia="Poppins" w:cs="Poppins Light"/>
          <w:color w:val="000000"/>
        </w:rPr>
        <w:t>Housing with Care</w:t>
      </w:r>
      <w:r w:rsidRPr="53E97647">
        <w:rPr>
          <w:rFonts w:eastAsia="Poppins" w:cs="Poppins Light"/>
          <w:color w:val="000000"/>
        </w:rPr>
        <w:t xml:space="preserve"> schemes, covering environment, food, activities, communication, personalisation of care and overall wellbeing. It is not an inspection and does not assess clinical quality.</w:t>
      </w:r>
    </w:p>
    <w:p w14:paraId="7CACF51C" w14:textId="1CE697F8" w:rsidR="53E97647" w:rsidRDefault="53E97647" w:rsidP="53E97647">
      <w:pPr>
        <w:rPr>
          <w:rFonts w:eastAsia="Poppins" w:cs="Poppins Light"/>
          <w:color w:val="000000"/>
        </w:rPr>
      </w:pPr>
    </w:p>
    <w:p w14:paraId="0A60267E" w14:textId="143ED8B4" w:rsidR="53E97647" w:rsidRDefault="53E97647" w:rsidP="53E97647">
      <w:pPr>
        <w:pStyle w:val="HWNormalText"/>
      </w:pPr>
    </w:p>
    <w:p w14:paraId="67BE6A8C" w14:textId="0FEFEA33" w:rsidR="53E97647" w:rsidRDefault="53E97647" w:rsidP="53E97647">
      <w:pPr>
        <w:pStyle w:val="HWNormalText"/>
      </w:pPr>
    </w:p>
    <w:p w14:paraId="634C2A8F" w14:textId="1258A891" w:rsidR="53E97647" w:rsidRDefault="53E97647" w:rsidP="53E97647">
      <w:pPr>
        <w:pStyle w:val="HWNormalText"/>
      </w:pPr>
    </w:p>
    <w:p w14:paraId="584E2B02" w14:textId="4AD48954" w:rsidR="0045501F" w:rsidRPr="00D038E7" w:rsidRDefault="3D52C888" w:rsidP="517FF058">
      <w:pPr>
        <w:pStyle w:val="HWHeading2"/>
        <w:rPr>
          <w:rFonts w:ascii="Poppins" w:eastAsia="Poppins" w:hAnsi="Poppins" w:cs="Poppins"/>
          <w:sz w:val="32"/>
          <w:szCs w:val="32"/>
        </w:rPr>
      </w:pPr>
      <w:r w:rsidRPr="00D038E7">
        <w:rPr>
          <w:rFonts w:ascii="Poppins" w:eastAsia="Poppins" w:hAnsi="Poppins" w:cs="Poppins"/>
          <w:sz w:val="32"/>
          <w:szCs w:val="32"/>
        </w:rPr>
        <w:t>Appendix 2</w:t>
      </w:r>
    </w:p>
    <w:p w14:paraId="7183F27C" w14:textId="1BA5CB36" w:rsidR="0045501F" w:rsidRDefault="3D52C888" w:rsidP="517FF058">
      <w:pPr>
        <w:rPr>
          <w:rFonts w:eastAsia="Poppins Light" w:cs="Poppins Light"/>
          <w:color w:val="000000"/>
        </w:rPr>
      </w:pPr>
      <w:r w:rsidRPr="517FF058">
        <w:rPr>
          <w:rFonts w:eastAsia="Poppins Light" w:cs="Poppins Light"/>
          <w:color w:val="000000"/>
        </w:rPr>
        <w:t>Dates of visits and Authorised Representatives present</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15"/>
        <w:gridCol w:w="2700"/>
        <w:gridCol w:w="5520"/>
      </w:tblGrid>
      <w:tr w:rsidR="517FF058" w14:paraId="287063AA" w14:textId="77777777" w:rsidTr="517FF058">
        <w:trPr>
          <w:trHeight w:val="855"/>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CF29C1F" w14:textId="7477E5BD" w:rsidR="517FF058" w:rsidRDefault="517FF058" w:rsidP="517FF058">
            <w:pPr>
              <w:rPr>
                <w:rFonts w:eastAsia="Poppins Light" w:cs="Poppins Light"/>
              </w:rPr>
            </w:pPr>
            <w:r w:rsidRPr="517FF058">
              <w:rPr>
                <w:rFonts w:eastAsia="Poppins Light" w:cs="Poppins Light"/>
              </w:rPr>
              <w:t xml:space="preserve">Date </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E773690" w14:textId="1DB11993" w:rsidR="517FF058" w:rsidRDefault="517FF058" w:rsidP="517FF058">
            <w:pPr>
              <w:rPr>
                <w:rFonts w:eastAsia="Poppins Light" w:cs="Poppins Light"/>
              </w:rPr>
            </w:pPr>
            <w:r w:rsidRPr="517FF058">
              <w:rPr>
                <w:rFonts w:eastAsia="Poppins Light" w:cs="Poppins Light"/>
              </w:rPr>
              <w:t xml:space="preserve">Venue </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04BC9C3" w14:textId="5FD2ECEC" w:rsidR="517FF058" w:rsidRDefault="517FF058" w:rsidP="517FF058">
            <w:pPr>
              <w:rPr>
                <w:rFonts w:eastAsia="Poppins Light" w:cs="Poppins Light"/>
              </w:rPr>
            </w:pPr>
            <w:r w:rsidRPr="517FF058">
              <w:rPr>
                <w:rFonts w:eastAsia="Poppins Light" w:cs="Poppins Light"/>
              </w:rPr>
              <w:t>Authorised Representatives</w:t>
            </w:r>
          </w:p>
        </w:tc>
      </w:tr>
      <w:tr w:rsidR="517FF058" w14:paraId="03EA8EB3" w14:textId="77777777" w:rsidTr="00C84E84">
        <w:trPr>
          <w:trHeight w:val="563"/>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24583C7" w14:textId="0A317218" w:rsidR="517FF058" w:rsidRDefault="517FF058" w:rsidP="517FF058">
            <w:pPr>
              <w:rPr>
                <w:rFonts w:eastAsia="Poppins Light" w:cs="Poppins Light"/>
              </w:rPr>
            </w:pPr>
            <w:r w:rsidRPr="517FF058">
              <w:rPr>
                <w:rFonts w:eastAsia="Poppins Light" w:cs="Poppins Light"/>
              </w:rPr>
              <w:t>16th &amp;23rd October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B30D724" w14:textId="7A48A60B" w:rsidR="517FF058" w:rsidRDefault="517FF058" w:rsidP="00C84E84">
            <w:pPr>
              <w:jc w:val="center"/>
              <w:rPr>
                <w:rFonts w:eastAsia="Poppins Light" w:cs="Poppins Light"/>
              </w:rPr>
            </w:pPr>
            <w:r w:rsidRPr="517FF058">
              <w:rPr>
                <w:rFonts w:eastAsia="Poppins Light" w:cs="Poppins Light"/>
              </w:rPr>
              <w:t>Henry Court</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FC31094" w14:textId="19BEB940" w:rsidR="517FF058" w:rsidRDefault="517FF058" w:rsidP="517FF058">
            <w:pPr>
              <w:rPr>
                <w:rFonts w:eastAsia="Poppins Light" w:cs="Poppins Light"/>
              </w:rPr>
            </w:pPr>
            <w:r w:rsidRPr="517FF058">
              <w:rPr>
                <w:rFonts w:eastAsia="Poppins Light" w:cs="Poppins Light"/>
              </w:rPr>
              <w:t>Allen Margrett, Leigh-Anne Howat, Gillian Blyth, Ruth Burdett</w:t>
            </w:r>
          </w:p>
        </w:tc>
      </w:tr>
      <w:tr w:rsidR="517FF058" w14:paraId="50EAEF2B" w14:textId="77777777" w:rsidTr="00C84E84">
        <w:trPr>
          <w:trHeight w:val="546"/>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4FDD4BD" w14:textId="4D846E79" w:rsidR="517FF058" w:rsidRDefault="517FF058" w:rsidP="517FF058">
            <w:pPr>
              <w:rPr>
                <w:rFonts w:eastAsia="Poppins Light" w:cs="Poppins Light"/>
              </w:rPr>
            </w:pPr>
            <w:r w:rsidRPr="517FF058">
              <w:rPr>
                <w:rFonts w:eastAsia="Poppins Light" w:cs="Poppins Light"/>
              </w:rPr>
              <w:t xml:space="preserve">30th October </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70E9F0A" w14:textId="03C598EA" w:rsidR="517FF058" w:rsidRDefault="517FF058" w:rsidP="00C84E84">
            <w:pPr>
              <w:jc w:val="center"/>
              <w:rPr>
                <w:rFonts w:eastAsia="Poppins Light" w:cs="Poppins Light"/>
              </w:rPr>
            </w:pPr>
            <w:r w:rsidRPr="517FF058">
              <w:rPr>
                <w:rFonts w:eastAsia="Poppins Light" w:cs="Poppins Light"/>
              </w:rPr>
              <w:t>Humber Court</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78BBD2A" w14:textId="6C116EDD" w:rsidR="517FF058" w:rsidRDefault="517FF058" w:rsidP="517FF058">
            <w:pPr>
              <w:rPr>
                <w:rFonts w:eastAsia="Poppins Light" w:cs="Poppins Light"/>
              </w:rPr>
            </w:pPr>
            <w:r w:rsidRPr="517FF058">
              <w:rPr>
                <w:rFonts w:eastAsia="Poppins Light" w:cs="Poppins Light"/>
              </w:rPr>
              <w:t>Allen Margrett, Ruth Burdett</w:t>
            </w:r>
            <w:r w:rsidR="00C84E84">
              <w:rPr>
                <w:rFonts w:eastAsia="Poppins Light" w:cs="Poppins Light"/>
              </w:rPr>
              <w:t xml:space="preserve">, </w:t>
            </w:r>
            <w:r w:rsidRPr="517FF058">
              <w:rPr>
                <w:rFonts w:eastAsia="Poppins Light" w:cs="Poppins Light"/>
              </w:rPr>
              <w:t>Gillian Blyth, Sam Barnett</w:t>
            </w:r>
          </w:p>
          <w:p w14:paraId="783A6785" w14:textId="579A56C9" w:rsidR="517FF058" w:rsidRDefault="517FF058" w:rsidP="517FF058">
            <w:pPr>
              <w:rPr>
                <w:rFonts w:eastAsia="Poppins Light" w:cs="Poppins Light"/>
              </w:rPr>
            </w:pPr>
          </w:p>
        </w:tc>
      </w:tr>
      <w:tr w:rsidR="517FF058" w14:paraId="64E89D94" w14:textId="77777777" w:rsidTr="517FF058">
        <w:trPr>
          <w:trHeight w:val="570"/>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E49966C" w14:textId="4EE1A79E" w:rsidR="517FF058" w:rsidRDefault="517FF058" w:rsidP="517FF058">
            <w:pPr>
              <w:rPr>
                <w:rFonts w:eastAsia="Poppins Light" w:cs="Poppins Light"/>
              </w:rPr>
            </w:pPr>
            <w:r w:rsidRPr="517FF058">
              <w:rPr>
                <w:rFonts w:eastAsia="Poppins Light" w:cs="Poppins Light"/>
              </w:rPr>
              <w:t xml:space="preserve">5th November </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970AF75" w14:textId="7C1ABD1A" w:rsidR="517FF058" w:rsidRDefault="517FF058" w:rsidP="00C84E84">
            <w:pPr>
              <w:jc w:val="center"/>
              <w:rPr>
                <w:rFonts w:eastAsia="Poppins Light" w:cs="Poppins Light"/>
              </w:rPr>
            </w:pPr>
            <w:r w:rsidRPr="517FF058">
              <w:rPr>
                <w:rFonts w:eastAsia="Poppins Light" w:cs="Poppins Light"/>
              </w:rPr>
              <w:t>Alexandra Court</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7828473" w14:textId="415102D9" w:rsidR="517FF058" w:rsidRDefault="517FF058" w:rsidP="517FF058">
            <w:pPr>
              <w:rPr>
                <w:rFonts w:eastAsia="Poppins Light" w:cs="Poppins Light"/>
              </w:rPr>
            </w:pPr>
            <w:r w:rsidRPr="517FF058">
              <w:rPr>
                <w:rFonts w:eastAsia="Poppins Light" w:cs="Poppins Light"/>
              </w:rPr>
              <w:t xml:space="preserve">Gillian </w:t>
            </w:r>
            <w:r w:rsidR="00C84E84" w:rsidRPr="517FF058">
              <w:rPr>
                <w:rFonts w:eastAsia="Poppins Light" w:cs="Poppins Light"/>
              </w:rPr>
              <w:t>Blyth,</w:t>
            </w:r>
            <w:r w:rsidR="00C84E84">
              <w:rPr>
                <w:rFonts w:eastAsia="Poppins Light" w:cs="Poppins Light"/>
              </w:rPr>
              <w:t xml:space="preserve"> </w:t>
            </w:r>
            <w:r w:rsidRPr="517FF058">
              <w:rPr>
                <w:rFonts w:eastAsia="Poppins Light" w:cs="Poppins Light"/>
              </w:rPr>
              <w:t>Ruth Burdett</w:t>
            </w:r>
          </w:p>
        </w:tc>
      </w:tr>
      <w:tr w:rsidR="517FF058" w14:paraId="33D07944" w14:textId="77777777" w:rsidTr="00C84E84">
        <w:trPr>
          <w:trHeight w:val="493"/>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0549A82" w14:textId="75E29582" w:rsidR="517FF058" w:rsidRDefault="517FF058" w:rsidP="517FF058">
            <w:pPr>
              <w:rPr>
                <w:rFonts w:eastAsia="Poppins Light" w:cs="Poppins Light"/>
              </w:rPr>
            </w:pPr>
            <w:r w:rsidRPr="517FF058">
              <w:rPr>
                <w:rFonts w:eastAsia="Poppins Light" w:cs="Poppins Light"/>
              </w:rPr>
              <w:t>6th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86718B2" w14:textId="5016EF67" w:rsidR="517FF058" w:rsidRDefault="00C84E84" w:rsidP="00C84E84">
            <w:pPr>
              <w:jc w:val="center"/>
              <w:rPr>
                <w:rFonts w:eastAsia="Poppins Light" w:cs="Poppins Light"/>
              </w:rPr>
            </w:pPr>
            <w:r>
              <w:rPr>
                <w:rFonts w:eastAsia="Poppins Light" w:cs="Poppins Light"/>
              </w:rPr>
              <w:t>L</w:t>
            </w:r>
            <w:r w:rsidR="517FF058" w:rsidRPr="517FF058">
              <w:rPr>
                <w:rFonts w:eastAsia="Poppins Light" w:cs="Poppins Light"/>
              </w:rPr>
              <w:t>eofric Lodge</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82D8C33" w14:textId="5011B3D9" w:rsidR="517FF058" w:rsidRDefault="517FF058" w:rsidP="517FF058">
            <w:pPr>
              <w:rPr>
                <w:rFonts w:eastAsia="Poppins Light" w:cs="Poppins Light"/>
              </w:rPr>
            </w:pPr>
            <w:r w:rsidRPr="517FF058">
              <w:rPr>
                <w:rFonts w:eastAsia="Poppins Light" w:cs="Poppins Light"/>
              </w:rPr>
              <w:t>Allen Margrett, Gillian Blyth</w:t>
            </w:r>
            <w:r w:rsidR="00CA73C8">
              <w:rPr>
                <w:rFonts w:eastAsia="Poppins Light" w:cs="Poppins Light"/>
              </w:rPr>
              <w:t xml:space="preserve">, </w:t>
            </w:r>
            <w:r w:rsidRPr="517FF058">
              <w:rPr>
                <w:rFonts w:eastAsia="Poppins Light" w:cs="Poppins Light"/>
              </w:rPr>
              <w:t>Ruth Burdett, Sam Barnett</w:t>
            </w:r>
          </w:p>
          <w:p w14:paraId="75D267FF" w14:textId="235C7C8A" w:rsidR="517FF058" w:rsidRDefault="517FF058" w:rsidP="517FF058">
            <w:pPr>
              <w:rPr>
                <w:rFonts w:eastAsia="Poppins Light" w:cs="Poppins Light"/>
              </w:rPr>
            </w:pPr>
          </w:p>
        </w:tc>
      </w:tr>
      <w:tr w:rsidR="517FF058" w14:paraId="0D7E5F95" w14:textId="77777777" w:rsidTr="517FF058">
        <w:trPr>
          <w:trHeight w:val="570"/>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24B0063" w14:textId="225AEC63" w:rsidR="517FF058" w:rsidRDefault="517FF058" w:rsidP="517FF058">
            <w:pPr>
              <w:rPr>
                <w:rFonts w:eastAsia="Poppins Light" w:cs="Poppins Light"/>
              </w:rPr>
            </w:pPr>
            <w:r w:rsidRPr="517FF058">
              <w:rPr>
                <w:rFonts w:eastAsia="Poppins Light" w:cs="Poppins Light"/>
              </w:rPr>
              <w:t>12th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B81A576" w14:textId="1AEB228E" w:rsidR="517FF058" w:rsidRDefault="517FF058" w:rsidP="00C84E84">
            <w:pPr>
              <w:jc w:val="center"/>
              <w:rPr>
                <w:rFonts w:eastAsia="Poppins Light" w:cs="Poppins Light"/>
              </w:rPr>
            </w:pPr>
            <w:r w:rsidRPr="517FF058">
              <w:rPr>
                <w:rFonts w:eastAsia="Poppins Light" w:cs="Poppins Light"/>
              </w:rPr>
              <w:t>Wyken Court</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997DA5C" w14:textId="25C42A28" w:rsidR="517FF058" w:rsidRDefault="517FF058" w:rsidP="517FF058">
            <w:pPr>
              <w:rPr>
                <w:rFonts w:eastAsia="Poppins Light" w:cs="Poppins Light"/>
              </w:rPr>
            </w:pPr>
            <w:r w:rsidRPr="517FF058">
              <w:rPr>
                <w:rFonts w:eastAsia="Poppins Light" w:cs="Poppins Light"/>
              </w:rPr>
              <w:t xml:space="preserve">Gillian </w:t>
            </w:r>
            <w:r w:rsidR="00CA73C8" w:rsidRPr="517FF058">
              <w:rPr>
                <w:rFonts w:eastAsia="Poppins Light" w:cs="Poppins Light"/>
              </w:rPr>
              <w:t>Blyth, Ruth</w:t>
            </w:r>
            <w:r w:rsidRPr="517FF058">
              <w:rPr>
                <w:rFonts w:eastAsia="Poppins Light" w:cs="Poppins Light"/>
              </w:rPr>
              <w:t xml:space="preserve"> Burdett</w:t>
            </w:r>
            <w:r w:rsidR="00CA73C8">
              <w:rPr>
                <w:rFonts w:eastAsia="Poppins Light" w:cs="Poppins Light"/>
              </w:rPr>
              <w:t xml:space="preserve">, </w:t>
            </w:r>
            <w:r w:rsidRPr="517FF058">
              <w:rPr>
                <w:rFonts w:eastAsia="Poppins Light" w:cs="Poppins Light"/>
              </w:rPr>
              <w:t>Sam Barnett</w:t>
            </w:r>
          </w:p>
        </w:tc>
      </w:tr>
      <w:tr w:rsidR="517FF058" w14:paraId="31F4D7B0" w14:textId="77777777" w:rsidTr="517FF058">
        <w:trPr>
          <w:trHeight w:val="570"/>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817602D" w14:textId="1C0D49A8" w:rsidR="517FF058" w:rsidRDefault="517FF058" w:rsidP="517FF058">
            <w:pPr>
              <w:rPr>
                <w:rFonts w:eastAsia="Poppins Light" w:cs="Poppins Light"/>
              </w:rPr>
            </w:pPr>
            <w:r w:rsidRPr="517FF058">
              <w:rPr>
                <w:rFonts w:eastAsia="Poppins Light" w:cs="Poppins Light"/>
              </w:rPr>
              <w:t>14th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F23DAD7" w14:textId="499956C9" w:rsidR="517FF058" w:rsidRDefault="517FF058" w:rsidP="00C84E84">
            <w:pPr>
              <w:jc w:val="center"/>
              <w:rPr>
                <w:rFonts w:eastAsia="Poppins Light" w:cs="Poppins Light"/>
              </w:rPr>
            </w:pPr>
            <w:r w:rsidRPr="517FF058">
              <w:rPr>
                <w:rFonts w:eastAsia="Poppins Light" w:cs="Poppins Light"/>
              </w:rPr>
              <w:t>Elise Jones House</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1B076B0" w14:textId="4A17622D" w:rsidR="517FF058" w:rsidRDefault="517FF058" w:rsidP="517FF058">
            <w:pPr>
              <w:rPr>
                <w:rFonts w:eastAsia="Poppins Light" w:cs="Poppins Light"/>
              </w:rPr>
            </w:pPr>
            <w:r w:rsidRPr="517FF058">
              <w:rPr>
                <w:rFonts w:eastAsia="Poppins Light" w:cs="Poppins Light"/>
              </w:rPr>
              <w:t>Allen Margrett</w:t>
            </w:r>
            <w:r w:rsidR="00CA73C8">
              <w:rPr>
                <w:rFonts w:eastAsia="Poppins Light" w:cs="Poppins Light"/>
              </w:rPr>
              <w:t xml:space="preserve">, </w:t>
            </w:r>
            <w:r w:rsidR="00CA73C8" w:rsidRPr="517FF058">
              <w:rPr>
                <w:rFonts w:eastAsia="Poppins Light" w:cs="Poppins Light"/>
              </w:rPr>
              <w:t>Gillian</w:t>
            </w:r>
            <w:r w:rsidRPr="517FF058">
              <w:rPr>
                <w:rFonts w:eastAsia="Poppins Light" w:cs="Poppins Light"/>
              </w:rPr>
              <w:t xml:space="preserve"> Blyth</w:t>
            </w:r>
            <w:r w:rsidR="00CA73C8">
              <w:rPr>
                <w:rFonts w:eastAsia="Poppins Light" w:cs="Poppins Light"/>
              </w:rPr>
              <w:t xml:space="preserve">, </w:t>
            </w:r>
            <w:r w:rsidRPr="517FF058">
              <w:rPr>
                <w:rFonts w:eastAsia="Poppins Light" w:cs="Poppins Light"/>
              </w:rPr>
              <w:t>Leigh-Anne Howat</w:t>
            </w:r>
            <w:r w:rsidR="00C84E84">
              <w:rPr>
                <w:rFonts w:eastAsia="Poppins Light" w:cs="Poppins Light"/>
              </w:rPr>
              <w:t xml:space="preserve">, </w:t>
            </w:r>
          </w:p>
          <w:p w14:paraId="0AF24B86" w14:textId="171ED549" w:rsidR="517FF058" w:rsidRDefault="517FF058" w:rsidP="517FF058">
            <w:pPr>
              <w:rPr>
                <w:rFonts w:eastAsia="Poppins Light" w:cs="Poppins Light"/>
              </w:rPr>
            </w:pPr>
            <w:r w:rsidRPr="517FF058">
              <w:rPr>
                <w:rFonts w:eastAsia="Poppins Light" w:cs="Poppins Light"/>
              </w:rPr>
              <w:t xml:space="preserve"> Ruth Burdett</w:t>
            </w:r>
          </w:p>
        </w:tc>
      </w:tr>
      <w:tr w:rsidR="517FF058" w14:paraId="6FBBD529" w14:textId="77777777" w:rsidTr="517FF058">
        <w:trPr>
          <w:trHeight w:val="570"/>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6EA6206" w14:textId="02C2AED5" w:rsidR="517FF058" w:rsidRDefault="517FF058" w:rsidP="517FF058">
            <w:pPr>
              <w:rPr>
                <w:rFonts w:eastAsia="Poppins Light" w:cs="Poppins Light"/>
              </w:rPr>
            </w:pPr>
            <w:r w:rsidRPr="517FF058">
              <w:rPr>
                <w:rFonts w:eastAsia="Poppins Light" w:cs="Poppins Light"/>
              </w:rPr>
              <w:t>17th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31A4036" w14:textId="1AA33583" w:rsidR="517FF058" w:rsidRDefault="517FF058" w:rsidP="00C84E84">
            <w:pPr>
              <w:jc w:val="center"/>
              <w:rPr>
                <w:rFonts w:eastAsia="Poppins Light" w:cs="Poppins Light"/>
              </w:rPr>
            </w:pPr>
            <w:r w:rsidRPr="517FF058">
              <w:rPr>
                <w:rFonts w:eastAsia="Poppins Light" w:cs="Poppins Light"/>
              </w:rPr>
              <w:t>Quinton Lodge</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E4629E1" w14:textId="1B6F3F7C" w:rsidR="517FF058" w:rsidRDefault="517FF058" w:rsidP="517FF058">
            <w:pPr>
              <w:rPr>
                <w:rFonts w:eastAsia="Poppins Light" w:cs="Poppins Light"/>
              </w:rPr>
            </w:pPr>
            <w:r w:rsidRPr="517FF058">
              <w:rPr>
                <w:rFonts w:eastAsia="Poppins Light" w:cs="Poppins Light"/>
              </w:rPr>
              <w:t>Allen Margrett, Gillian Blyth</w:t>
            </w:r>
            <w:r w:rsidR="00C84E84">
              <w:rPr>
                <w:rFonts w:eastAsia="Poppins Light" w:cs="Poppins Light"/>
              </w:rPr>
              <w:t xml:space="preserve">, </w:t>
            </w:r>
            <w:r w:rsidRPr="517FF058">
              <w:rPr>
                <w:rFonts w:eastAsia="Poppins Light" w:cs="Poppins Light"/>
              </w:rPr>
              <w:t>Kath Lee</w:t>
            </w:r>
            <w:r w:rsidR="00C84E84">
              <w:rPr>
                <w:rFonts w:eastAsia="Poppins Light" w:cs="Poppins Light"/>
              </w:rPr>
              <w:t xml:space="preserve">, </w:t>
            </w:r>
            <w:r w:rsidRPr="517FF058">
              <w:rPr>
                <w:rFonts w:eastAsia="Poppins Light" w:cs="Poppins Light"/>
              </w:rPr>
              <w:t>Ruth Burdett</w:t>
            </w:r>
          </w:p>
        </w:tc>
      </w:tr>
      <w:tr w:rsidR="517FF058" w14:paraId="79DD1688" w14:textId="77777777" w:rsidTr="00C84E84">
        <w:trPr>
          <w:trHeight w:val="546"/>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E942808" w14:textId="799C7FA8" w:rsidR="517FF058" w:rsidRDefault="517FF058" w:rsidP="517FF058">
            <w:pPr>
              <w:rPr>
                <w:rFonts w:eastAsia="Poppins Light" w:cs="Poppins Light"/>
              </w:rPr>
            </w:pPr>
            <w:r w:rsidRPr="517FF058">
              <w:rPr>
                <w:rFonts w:eastAsia="Poppins Light" w:cs="Poppins Light"/>
              </w:rPr>
              <w:t>18th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6B90336" w14:textId="0248A9ED" w:rsidR="517FF058" w:rsidRDefault="517FF058" w:rsidP="00C84E84">
            <w:pPr>
              <w:jc w:val="center"/>
              <w:rPr>
                <w:rFonts w:eastAsia="Poppins Light" w:cs="Poppins Light"/>
              </w:rPr>
            </w:pPr>
            <w:proofErr w:type="spellStart"/>
            <w:r w:rsidRPr="517FF058">
              <w:rPr>
                <w:rFonts w:eastAsia="Poppins Light" w:cs="Poppins Light"/>
              </w:rPr>
              <w:t>Knightlow</w:t>
            </w:r>
            <w:proofErr w:type="spellEnd"/>
            <w:r w:rsidRPr="517FF058">
              <w:rPr>
                <w:rFonts w:eastAsia="Poppins Light" w:cs="Poppins Light"/>
              </w:rPr>
              <w:t xml:space="preserve"> Lodge</w:t>
            </w: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BD6B7F3" w14:textId="13EF38D7" w:rsidR="517FF058" w:rsidRDefault="517FF058" w:rsidP="517FF058">
            <w:pPr>
              <w:rPr>
                <w:rFonts w:eastAsia="Poppins Light" w:cs="Poppins Light"/>
              </w:rPr>
            </w:pPr>
            <w:r w:rsidRPr="517FF058">
              <w:rPr>
                <w:rFonts w:eastAsia="Poppins Light" w:cs="Poppins Light"/>
              </w:rPr>
              <w:t xml:space="preserve"> Gillian Blyth</w:t>
            </w:r>
            <w:r w:rsidR="00C84E84">
              <w:rPr>
                <w:rFonts w:eastAsia="Poppins Light" w:cs="Poppins Light"/>
              </w:rPr>
              <w:t xml:space="preserve">, </w:t>
            </w:r>
            <w:r w:rsidRPr="517FF058">
              <w:rPr>
                <w:rFonts w:eastAsia="Poppins Light" w:cs="Poppins Light"/>
              </w:rPr>
              <w:t xml:space="preserve">Kath </w:t>
            </w:r>
            <w:r w:rsidR="00C84E84" w:rsidRPr="517FF058">
              <w:rPr>
                <w:rFonts w:eastAsia="Poppins Light" w:cs="Poppins Light"/>
              </w:rPr>
              <w:t>Lee</w:t>
            </w:r>
            <w:r w:rsidR="00C84E84">
              <w:rPr>
                <w:rFonts w:eastAsia="Poppins Light" w:cs="Poppins Light"/>
              </w:rPr>
              <w:t xml:space="preserve">, </w:t>
            </w:r>
            <w:r w:rsidR="00C84E84" w:rsidRPr="517FF058">
              <w:rPr>
                <w:rFonts w:eastAsia="Poppins Light" w:cs="Poppins Light"/>
              </w:rPr>
              <w:t>Mary</w:t>
            </w:r>
            <w:r w:rsidRPr="517FF058">
              <w:rPr>
                <w:rFonts w:eastAsia="Poppins Light" w:cs="Poppins Light"/>
              </w:rPr>
              <w:t xml:space="preserve"> Reilly</w:t>
            </w:r>
            <w:r w:rsidR="00C84E84">
              <w:rPr>
                <w:rFonts w:eastAsia="Poppins Light" w:cs="Poppins Light"/>
              </w:rPr>
              <w:t xml:space="preserve">, </w:t>
            </w:r>
            <w:r w:rsidRPr="517FF058">
              <w:rPr>
                <w:rFonts w:eastAsia="Poppins Light" w:cs="Poppins Light"/>
              </w:rPr>
              <w:t>Ruth Burdett,</w:t>
            </w:r>
          </w:p>
        </w:tc>
      </w:tr>
      <w:tr w:rsidR="517FF058" w14:paraId="0A8FFCFE" w14:textId="77777777" w:rsidTr="00C84E84">
        <w:trPr>
          <w:trHeight w:val="412"/>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FD7E2E5" w14:textId="6296D763" w:rsidR="517FF058" w:rsidRDefault="517FF058" w:rsidP="517FF058">
            <w:pPr>
              <w:rPr>
                <w:rFonts w:eastAsia="Poppins Light" w:cs="Poppins Light"/>
              </w:rPr>
            </w:pPr>
            <w:r w:rsidRPr="517FF058">
              <w:rPr>
                <w:rFonts w:eastAsia="Poppins Light" w:cs="Poppins Light"/>
              </w:rPr>
              <w:t>21st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BF4A653" w14:textId="38AB9994" w:rsidR="517FF058" w:rsidRDefault="517FF058" w:rsidP="00C84E84">
            <w:pPr>
              <w:jc w:val="center"/>
              <w:rPr>
                <w:rFonts w:eastAsia="Poppins Light" w:cs="Poppins Light"/>
              </w:rPr>
            </w:pPr>
            <w:r w:rsidRPr="517FF058">
              <w:rPr>
                <w:rFonts w:eastAsia="Poppins Light" w:cs="Poppins Light"/>
              </w:rPr>
              <w:t>Harry Caplan House</w:t>
            </w:r>
          </w:p>
          <w:p w14:paraId="61563F54" w14:textId="4A4F6757" w:rsidR="517FF058" w:rsidRDefault="517FF058" w:rsidP="00C84E84">
            <w:pPr>
              <w:jc w:val="center"/>
              <w:rPr>
                <w:rFonts w:eastAsia="Poppins Light" w:cs="Poppins Light"/>
              </w:rPr>
            </w:pP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83BDB50" w14:textId="7D1504B8" w:rsidR="517FF058" w:rsidRDefault="517FF058" w:rsidP="517FF058">
            <w:pPr>
              <w:rPr>
                <w:rFonts w:eastAsia="Poppins Light" w:cs="Poppins Light"/>
              </w:rPr>
            </w:pPr>
            <w:r w:rsidRPr="517FF058">
              <w:rPr>
                <w:rFonts w:eastAsia="Poppins Light" w:cs="Poppins Light"/>
              </w:rPr>
              <w:t xml:space="preserve">Ruth </w:t>
            </w:r>
            <w:r w:rsidR="00C84E84" w:rsidRPr="517FF058">
              <w:rPr>
                <w:rFonts w:eastAsia="Poppins Light" w:cs="Poppins Light"/>
              </w:rPr>
              <w:t>Burdett,</w:t>
            </w:r>
            <w:r w:rsidR="00C84E84">
              <w:rPr>
                <w:rFonts w:eastAsia="Poppins Light" w:cs="Poppins Light"/>
              </w:rPr>
              <w:t xml:space="preserve"> </w:t>
            </w:r>
            <w:r w:rsidRPr="517FF058">
              <w:rPr>
                <w:rFonts w:eastAsia="Poppins Light" w:cs="Poppins Light"/>
              </w:rPr>
              <w:t>Sam Barnett</w:t>
            </w:r>
          </w:p>
        </w:tc>
      </w:tr>
      <w:tr w:rsidR="517FF058" w14:paraId="7A75E2D2" w14:textId="77777777" w:rsidTr="00C84E84">
        <w:trPr>
          <w:trHeight w:val="523"/>
        </w:trPr>
        <w:tc>
          <w:tcPr>
            <w:tcW w:w="18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21865EE" w14:textId="79D286C0" w:rsidR="517FF058" w:rsidRDefault="517FF058" w:rsidP="517FF058">
            <w:pPr>
              <w:rPr>
                <w:rFonts w:eastAsia="Poppins Light" w:cs="Poppins Light"/>
              </w:rPr>
            </w:pPr>
            <w:r w:rsidRPr="517FF058">
              <w:rPr>
                <w:rFonts w:eastAsia="Poppins Light" w:cs="Poppins Light"/>
              </w:rPr>
              <w:t>24th November</w:t>
            </w:r>
          </w:p>
        </w:tc>
        <w:tc>
          <w:tcPr>
            <w:tcW w:w="270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6CBCF73" w14:textId="2A2F8A40" w:rsidR="517FF058" w:rsidRDefault="517FF058" w:rsidP="00C84E84">
            <w:pPr>
              <w:jc w:val="center"/>
              <w:rPr>
                <w:rFonts w:eastAsia="Poppins Light" w:cs="Poppins Light"/>
              </w:rPr>
            </w:pPr>
            <w:r w:rsidRPr="517FF058">
              <w:rPr>
                <w:rFonts w:eastAsia="Poppins Light" w:cs="Poppins Light"/>
              </w:rPr>
              <w:t>Copthorne Lodge</w:t>
            </w:r>
          </w:p>
          <w:p w14:paraId="530339DB" w14:textId="0F69A200" w:rsidR="517FF058" w:rsidRDefault="517FF058" w:rsidP="00C84E84">
            <w:pPr>
              <w:jc w:val="center"/>
              <w:rPr>
                <w:rFonts w:eastAsia="Poppins Light" w:cs="Poppins Light"/>
              </w:rPr>
            </w:pPr>
          </w:p>
        </w:tc>
        <w:tc>
          <w:tcPr>
            <w:tcW w:w="55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18909D2" w14:textId="700DEA23" w:rsidR="517FF058" w:rsidRDefault="517FF058" w:rsidP="517FF058">
            <w:pPr>
              <w:rPr>
                <w:rFonts w:eastAsia="Poppins Light" w:cs="Poppins Light"/>
              </w:rPr>
            </w:pPr>
            <w:r w:rsidRPr="517FF058">
              <w:rPr>
                <w:rFonts w:eastAsia="Poppins Light" w:cs="Poppins Light"/>
              </w:rPr>
              <w:t>Allen Margrett,</w:t>
            </w:r>
            <w:r w:rsidR="00CA73C8">
              <w:rPr>
                <w:rFonts w:eastAsia="Poppins Light" w:cs="Poppins Light"/>
              </w:rPr>
              <w:t xml:space="preserve"> Gillian Blyth</w:t>
            </w:r>
            <w:r w:rsidR="00C84E84">
              <w:rPr>
                <w:rFonts w:eastAsia="Poppins Light" w:cs="Poppins Light"/>
              </w:rPr>
              <w:t xml:space="preserve">, </w:t>
            </w:r>
            <w:r w:rsidRPr="517FF058">
              <w:rPr>
                <w:rFonts w:eastAsia="Poppins Light" w:cs="Poppins Light"/>
              </w:rPr>
              <w:t>Ruth Burdett</w:t>
            </w:r>
            <w:r w:rsidR="00C84E84">
              <w:rPr>
                <w:rFonts w:eastAsia="Poppins Light" w:cs="Poppins Light"/>
              </w:rPr>
              <w:t xml:space="preserve">, </w:t>
            </w:r>
            <w:r w:rsidRPr="517FF058">
              <w:rPr>
                <w:rFonts w:eastAsia="Poppins Light" w:cs="Poppins Light"/>
              </w:rPr>
              <w:t>Sam Barnett</w:t>
            </w:r>
          </w:p>
        </w:tc>
      </w:tr>
    </w:tbl>
    <w:p w14:paraId="7943F9E0" w14:textId="77777777" w:rsidR="00F32B4E" w:rsidRDefault="00F32B4E" w:rsidP="517FF058">
      <w:pPr>
        <w:pStyle w:val="HWHeading2"/>
        <w:rPr>
          <w:rFonts w:ascii="Poppins" w:eastAsia="Poppins" w:hAnsi="Poppins" w:cs="Poppins"/>
          <w:sz w:val="32"/>
          <w:szCs w:val="32"/>
        </w:rPr>
      </w:pPr>
    </w:p>
    <w:p w14:paraId="68D8ED61" w14:textId="1D163D8D" w:rsidR="0045501F" w:rsidRPr="008D1F44" w:rsidRDefault="3D52C888" w:rsidP="517FF058">
      <w:pPr>
        <w:pStyle w:val="HWHeading2"/>
        <w:rPr>
          <w:rFonts w:ascii="Poppins" w:eastAsia="Poppins" w:hAnsi="Poppins" w:cs="Poppins"/>
          <w:sz w:val="32"/>
          <w:szCs w:val="32"/>
        </w:rPr>
      </w:pPr>
      <w:r w:rsidRPr="008D1F44">
        <w:rPr>
          <w:rFonts w:ascii="Poppins" w:eastAsia="Poppins" w:hAnsi="Poppins" w:cs="Poppins"/>
          <w:sz w:val="32"/>
          <w:szCs w:val="32"/>
        </w:rPr>
        <w:t>Appendix 3</w:t>
      </w:r>
    </w:p>
    <w:p w14:paraId="743AC3F6" w14:textId="473A508D" w:rsidR="00AB3923" w:rsidRDefault="3D52C888" w:rsidP="517FF058">
      <w:pPr>
        <w:rPr>
          <w:rFonts w:eastAsia="Poppins Light" w:cs="Poppins Light"/>
          <w:color w:val="000000"/>
        </w:rPr>
      </w:pPr>
      <w:r w:rsidRPr="517FF058">
        <w:rPr>
          <w:rFonts w:eastAsia="Poppins Light" w:cs="Poppins Light"/>
          <w:color w:val="000000"/>
        </w:rPr>
        <w:t>Information about the people we spoke to</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30"/>
        <w:gridCol w:w="1635"/>
      </w:tblGrid>
      <w:tr w:rsidR="517FF058" w14:paraId="450AF3C9"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5AB8720" w14:textId="2722DB09" w:rsidR="517FF058" w:rsidRDefault="517FF058" w:rsidP="517FF058">
            <w:pPr>
              <w:rPr>
                <w:rFonts w:eastAsia="Poppins Light" w:cs="Poppins Light"/>
                <w:b/>
                <w:bCs/>
              </w:rPr>
            </w:pPr>
            <w:r w:rsidRPr="517FF058">
              <w:rPr>
                <w:rFonts w:eastAsia="Poppins Light" w:cs="Poppins Light"/>
                <w:b/>
                <w:bCs/>
              </w:rPr>
              <w:lastRenderedPageBreak/>
              <w:t>Age of person</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B704972" w14:textId="18C3BC37" w:rsidR="25FC12F5" w:rsidRDefault="25FC12F5" w:rsidP="517FF058">
            <w:pPr>
              <w:rPr>
                <w:rFonts w:eastAsia="Poppins Light" w:cs="Poppins Light"/>
                <w:b/>
                <w:bCs/>
              </w:rPr>
            </w:pPr>
            <w:r w:rsidRPr="517FF058">
              <w:rPr>
                <w:rFonts w:eastAsia="Poppins Light" w:cs="Poppins Light"/>
                <w:b/>
                <w:bCs/>
              </w:rPr>
              <w:t>No.</w:t>
            </w:r>
          </w:p>
        </w:tc>
      </w:tr>
      <w:tr w:rsidR="517FF058" w14:paraId="193EF3E1"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19A2639" w14:textId="2139EA82" w:rsidR="517FF058" w:rsidRDefault="517FF058" w:rsidP="517FF058">
            <w:pPr>
              <w:rPr>
                <w:rFonts w:eastAsia="Poppins Light" w:cs="Poppins Light"/>
              </w:rPr>
            </w:pPr>
            <w:r w:rsidRPr="517FF058">
              <w:rPr>
                <w:rFonts w:eastAsia="Poppins Light" w:cs="Poppins Light"/>
              </w:rPr>
              <w:t>25-49 years</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74E48AF8" w14:textId="4503D63B" w:rsidR="517FF058" w:rsidRDefault="517FF058" w:rsidP="517FF058">
            <w:pPr>
              <w:rPr>
                <w:rFonts w:eastAsia="Poppins Light" w:cs="Poppins Light"/>
              </w:rPr>
            </w:pPr>
            <w:r w:rsidRPr="517FF058">
              <w:rPr>
                <w:rFonts w:eastAsia="Poppins Light" w:cs="Poppins Light"/>
              </w:rPr>
              <w:t>4</w:t>
            </w:r>
          </w:p>
        </w:tc>
      </w:tr>
      <w:tr w:rsidR="517FF058" w14:paraId="1C239790"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9704954" w14:textId="578E43C5" w:rsidR="517FF058" w:rsidRDefault="517FF058" w:rsidP="517FF058">
            <w:pPr>
              <w:rPr>
                <w:rFonts w:eastAsia="Poppins Light" w:cs="Poppins Light"/>
              </w:rPr>
            </w:pPr>
            <w:r w:rsidRPr="517FF058">
              <w:rPr>
                <w:rFonts w:eastAsia="Poppins Light" w:cs="Poppins Light"/>
              </w:rPr>
              <w:t>50-64 years</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25DB767" w14:textId="448331DA" w:rsidR="517FF058" w:rsidRDefault="517FF058" w:rsidP="517FF058">
            <w:pPr>
              <w:rPr>
                <w:rFonts w:eastAsia="Poppins Light" w:cs="Poppins Light"/>
              </w:rPr>
            </w:pPr>
            <w:r w:rsidRPr="517FF058">
              <w:rPr>
                <w:rFonts w:eastAsia="Poppins Light" w:cs="Poppins Light"/>
              </w:rPr>
              <w:t>26</w:t>
            </w:r>
          </w:p>
        </w:tc>
      </w:tr>
      <w:tr w:rsidR="517FF058" w14:paraId="078AC70A"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F47F07C" w14:textId="7C257CE0" w:rsidR="517FF058" w:rsidRDefault="517FF058" w:rsidP="517FF058">
            <w:pPr>
              <w:rPr>
                <w:rFonts w:eastAsia="Poppins Light" w:cs="Poppins Light"/>
              </w:rPr>
            </w:pPr>
            <w:r w:rsidRPr="517FF058">
              <w:rPr>
                <w:rFonts w:eastAsia="Poppins Light" w:cs="Poppins Light"/>
              </w:rPr>
              <w:t>65-79</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EE62ADF" w14:textId="5256077F" w:rsidR="517FF058" w:rsidRDefault="517FF058" w:rsidP="517FF058">
            <w:pPr>
              <w:rPr>
                <w:rFonts w:eastAsia="Poppins Light" w:cs="Poppins Light"/>
              </w:rPr>
            </w:pPr>
            <w:r w:rsidRPr="517FF058">
              <w:rPr>
                <w:rFonts w:eastAsia="Poppins Light" w:cs="Poppins Light"/>
              </w:rPr>
              <w:t>35</w:t>
            </w:r>
          </w:p>
        </w:tc>
      </w:tr>
      <w:tr w:rsidR="517FF058" w14:paraId="6F2D1DD8"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36CBCDF" w14:textId="170EB51D" w:rsidR="517FF058" w:rsidRDefault="517FF058" w:rsidP="517FF058">
            <w:pPr>
              <w:rPr>
                <w:rFonts w:eastAsia="Poppins Light" w:cs="Poppins Light"/>
              </w:rPr>
            </w:pPr>
            <w:r w:rsidRPr="517FF058">
              <w:rPr>
                <w:rFonts w:eastAsia="Poppins Light" w:cs="Poppins Light"/>
              </w:rPr>
              <w:t>80+</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D540541" w14:textId="5CC44A1B" w:rsidR="517FF058" w:rsidRDefault="517FF058" w:rsidP="517FF058">
            <w:pPr>
              <w:rPr>
                <w:rFonts w:eastAsia="Poppins Light" w:cs="Poppins Light"/>
              </w:rPr>
            </w:pPr>
            <w:r w:rsidRPr="517FF058">
              <w:rPr>
                <w:rFonts w:eastAsia="Poppins Light" w:cs="Poppins Light"/>
              </w:rPr>
              <w:t>31</w:t>
            </w:r>
          </w:p>
        </w:tc>
      </w:tr>
      <w:tr w:rsidR="517FF058" w14:paraId="4E9D5CAE"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3E9D40B" w14:textId="14835575" w:rsidR="517FF058" w:rsidRDefault="517FF058" w:rsidP="517FF058">
            <w:pPr>
              <w:rPr>
                <w:rFonts w:eastAsia="Poppins Light" w:cs="Poppins Light"/>
              </w:rPr>
            </w:pPr>
            <w:r w:rsidRPr="517FF058">
              <w:rPr>
                <w:rFonts w:eastAsia="Poppins Light" w:cs="Poppins Light"/>
              </w:rPr>
              <w:t>Not known</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32BA28E" w14:textId="736761EA" w:rsidR="517FF058" w:rsidRDefault="517FF058" w:rsidP="517FF058">
            <w:pPr>
              <w:rPr>
                <w:rFonts w:eastAsia="Poppins Light" w:cs="Poppins Light"/>
              </w:rPr>
            </w:pPr>
            <w:r w:rsidRPr="517FF058">
              <w:rPr>
                <w:rFonts w:eastAsia="Poppins Light" w:cs="Poppins Light"/>
              </w:rPr>
              <w:t>4</w:t>
            </w:r>
          </w:p>
        </w:tc>
      </w:tr>
      <w:tr w:rsidR="517FF058" w14:paraId="79BF6A0B"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751C559" w14:textId="5B68D3F3" w:rsidR="517FF058" w:rsidRDefault="517FF058" w:rsidP="517FF058">
            <w:pPr>
              <w:rPr>
                <w:rFonts w:eastAsia="Poppins Light" w:cs="Poppins Light"/>
              </w:rPr>
            </w:pPr>
            <w:r w:rsidRPr="517FF058">
              <w:rPr>
                <w:rFonts w:eastAsia="Poppins Light" w:cs="Poppins Light"/>
              </w:rPr>
              <w:t>blanks</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025F19E" w14:textId="7957FB1F" w:rsidR="517FF058" w:rsidRDefault="517FF058" w:rsidP="517FF058">
            <w:pPr>
              <w:rPr>
                <w:rFonts w:eastAsia="Poppins Light" w:cs="Poppins Light"/>
              </w:rPr>
            </w:pPr>
            <w:r w:rsidRPr="517FF058">
              <w:rPr>
                <w:rFonts w:eastAsia="Poppins Light" w:cs="Poppins Light"/>
              </w:rPr>
              <w:t>9</w:t>
            </w:r>
          </w:p>
        </w:tc>
      </w:tr>
      <w:tr w:rsidR="517FF058" w14:paraId="45B37A39" w14:textId="77777777" w:rsidTr="517FF058">
        <w:trPr>
          <w:trHeight w:val="285"/>
        </w:trPr>
        <w:tc>
          <w:tcPr>
            <w:tcW w:w="21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5B7CE74" w14:textId="28F5F7A6" w:rsidR="517FF058" w:rsidRDefault="517FF058" w:rsidP="517FF058">
            <w:pPr>
              <w:rPr>
                <w:rFonts w:eastAsia="Poppins Light" w:cs="Poppins Light"/>
              </w:rPr>
            </w:pPr>
            <w:r w:rsidRPr="517FF058">
              <w:rPr>
                <w:rFonts w:eastAsia="Poppins Light" w:cs="Poppins Light"/>
              </w:rPr>
              <w:t>total</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D87AC7A" w14:textId="205D451A" w:rsidR="517FF058" w:rsidRDefault="517FF058" w:rsidP="517FF058">
            <w:pPr>
              <w:rPr>
                <w:rFonts w:eastAsia="Poppins Light" w:cs="Poppins Light"/>
              </w:rPr>
            </w:pPr>
            <w:r w:rsidRPr="517FF058">
              <w:rPr>
                <w:rFonts w:eastAsia="Poppins Light" w:cs="Poppins Light"/>
              </w:rPr>
              <w:t>109</w:t>
            </w:r>
          </w:p>
        </w:tc>
      </w:tr>
    </w:tbl>
    <w:p w14:paraId="65AC01A6" w14:textId="3B84B415" w:rsidR="0045501F" w:rsidRDefault="0045501F" w:rsidP="517FF058">
      <w:pPr>
        <w:rPr>
          <w:rFonts w:eastAsia="Poppins Light" w:cs="Poppins Light"/>
          <w:color w:val="000000"/>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15"/>
        <w:gridCol w:w="1635"/>
      </w:tblGrid>
      <w:tr w:rsidR="517FF058" w14:paraId="717083FE" w14:textId="77777777" w:rsidTr="517FF058">
        <w:trPr>
          <w:trHeight w:val="285"/>
        </w:trPr>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CCE4396" w14:textId="0EAEB933" w:rsidR="6CB2031A" w:rsidRDefault="6CB2031A" w:rsidP="517FF058">
            <w:pPr>
              <w:rPr>
                <w:rFonts w:eastAsia="Poppins Light" w:cs="Poppins Light"/>
                <w:b/>
                <w:bCs/>
              </w:rPr>
            </w:pPr>
            <w:r w:rsidRPr="517FF058">
              <w:rPr>
                <w:rFonts w:eastAsia="Poppins Light" w:cs="Poppins Light"/>
                <w:b/>
                <w:bCs/>
              </w:rPr>
              <w:t>G</w:t>
            </w:r>
            <w:r w:rsidR="517FF058" w:rsidRPr="517FF058">
              <w:rPr>
                <w:rFonts w:eastAsia="Poppins Light" w:cs="Poppins Light"/>
                <w:b/>
                <w:bCs/>
              </w:rPr>
              <w:t>ender</w:t>
            </w:r>
            <w:r w:rsidR="654896D3" w:rsidRPr="517FF058">
              <w:rPr>
                <w:rFonts w:eastAsia="Poppins Light" w:cs="Poppins Light"/>
                <w:b/>
                <w:bCs/>
              </w:rPr>
              <w:t>/Sex</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E7CE4C4" w14:textId="3E126B4B" w:rsidR="517FF058" w:rsidRDefault="517FF058" w:rsidP="517FF058">
            <w:pPr>
              <w:rPr>
                <w:rFonts w:eastAsia="Poppins Light" w:cs="Poppins Light"/>
                <w:b/>
                <w:bCs/>
              </w:rPr>
            </w:pPr>
            <w:r w:rsidRPr="517FF058">
              <w:rPr>
                <w:rFonts w:eastAsia="Poppins Light" w:cs="Poppins Light"/>
                <w:b/>
                <w:bCs/>
              </w:rPr>
              <w:t> </w:t>
            </w:r>
            <w:r w:rsidR="68AD5C1C" w:rsidRPr="517FF058">
              <w:rPr>
                <w:rFonts w:eastAsia="Poppins Light" w:cs="Poppins Light"/>
                <w:b/>
                <w:bCs/>
              </w:rPr>
              <w:t>No.</w:t>
            </w:r>
          </w:p>
        </w:tc>
      </w:tr>
      <w:tr w:rsidR="517FF058" w14:paraId="29E108D8" w14:textId="77777777" w:rsidTr="517FF058">
        <w:trPr>
          <w:trHeight w:val="285"/>
        </w:trPr>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4BBAC49" w14:textId="3F4FC28C" w:rsidR="517FF058" w:rsidRDefault="517FF058" w:rsidP="517FF058">
            <w:pPr>
              <w:rPr>
                <w:rFonts w:eastAsia="Poppins Light" w:cs="Poppins Light"/>
              </w:rPr>
            </w:pPr>
            <w:r w:rsidRPr="517FF058">
              <w:rPr>
                <w:rFonts w:eastAsia="Poppins Light" w:cs="Poppins Light"/>
              </w:rPr>
              <w:t>Man</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EA8B67D" w14:textId="505E344D" w:rsidR="517FF058" w:rsidRDefault="517FF058" w:rsidP="517FF058">
            <w:pPr>
              <w:rPr>
                <w:rFonts w:eastAsia="Poppins Light" w:cs="Poppins Light"/>
              </w:rPr>
            </w:pPr>
            <w:r w:rsidRPr="517FF058">
              <w:rPr>
                <w:rFonts w:eastAsia="Poppins Light" w:cs="Poppins Light"/>
              </w:rPr>
              <w:t>37</w:t>
            </w:r>
          </w:p>
        </w:tc>
      </w:tr>
      <w:tr w:rsidR="517FF058" w14:paraId="29DB37A5" w14:textId="77777777" w:rsidTr="517FF058">
        <w:trPr>
          <w:trHeight w:val="285"/>
        </w:trPr>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2F17BF2" w14:textId="7AFB0941" w:rsidR="517FF058" w:rsidRDefault="517FF058" w:rsidP="517FF058">
            <w:pPr>
              <w:rPr>
                <w:rFonts w:eastAsia="Poppins Light" w:cs="Poppins Light"/>
              </w:rPr>
            </w:pPr>
            <w:r w:rsidRPr="517FF058">
              <w:rPr>
                <w:rFonts w:eastAsia="Poppins Light" w:cs="Poppins Light"/>
              </w:rPr>
              <w:t>Woman</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704A1A2" w14:textId="78B72F16" w:rsidR="517FF058" w:rsidRDefault="517FF058" w:rsidP="517FF058">
            <w:pPr>
              <w:rPr>
                <w:rFonts w:eastAsia="Poppins Light" w:cs="Poppins Light"/>
              </w:rPr>
            </w:pPr>
            <w:r w:rsidRPr="517FF058">
              <w:rPr>
                <w:rFonts w:eastAsia="Poppins Light" w:cs="Poppins Light"/>
              </w:rPr>
              <w:t>61</w:t>
            </w:r>
          </w:p>
        </w:tc>
      </w:tr>
      <w:tr w:rsidR="517FF058" w14:paraId="02A4181C" w14:textId="77777777" w:rsidTr="517FF058">
        <w:trPr>
          <w:trHeight w:val="285"/>
        </w:trPr>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859B6FB" w14:textId="02C4F42A" w:rsidR="517FF058" w:rsidRDefault="517FF058" w:rsidP="517FF058">
            <w:pPr>
              <w:rPr>
                <w:rFonts w:eastAsia="Poppins Light" w:cs="Poppins Light"/>
              </w:rPr>
            </w:pPr>
            <w:r w:rsidRPr="517FF058">
              <w:rPr>
                <w:rFonts w:eastAsia="Poppins Light" w:cs="Poppins Light"/>
              </w:rPr>
              <w:t>not known</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37C81DF" w14:textId="33E95776" w:rsidR="517FF058" w:rsidRDefault="517FF058" w:rsidP="517FF058">
            <w:pPr>
              <w:rPr>
                <w:rFonts w:eastAsia="Poppins Light" w:cs="Poppins Light"/>
              </w:rPr>
            </w:pPr>
            <w:r w:rsidRPr="517FF058">
              <w:rPr>
                <w:rFonts w:eastAsia="Poppins Light" w:cs="Poppins Light"/>
              </w:rPr>
              <w:t>3</w:t>
            </w:r>
          </w:p>
        </w:tc>
      </w:tr>
      <w:tr w:rsidR="517FF058" w14:paraId="3334C96D" w14:textId="77777777" w:rsidTr="517FF058">
        <w:trPr>
          <w:trHeight w:val="285"/>
        </w:trPr>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EBD8383" w14:textId="4CEC9F48" w:rsidR="517FF058" w:rsidRDefault="517FF058" w:rsidP="517FF058">
            <w:pPr>
              <w:rPr>
                <w:rFonts w:eastAsia="Poppins Light" w:cs="Poppins Light"/>
              </w:rPr>
            </w:pPr>
            <w:r w:rsidRPr="517FF058">
              <w:rPr>
                <w:rFonts w:eastAsia="Poppins Light" w:cs="Poppins Light"/>
              </w:rPr>
              <w:t xml:space="preserve">blank </w:t>
            </w:r>
          </w:p>
        </w:tc>
        <w:tc>
          <w:tcPr>
            <w:tcW w:w="163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35E1EEF" w14:textId="247A61E2" w:rsidR="517FF058" w:rsidRDefault="517FF058" w:rsidP="517FF058">
            <w:pPr>
              <w:rPr>
                <w:rFonts w:eastAsia="Poppins Light" w:cs="Poppins Light"/>
              </w:rPr>
            </w:pPr>
            <w:r w:rsidRPr="517FF058">
              <w:rPr>
                <w:rFonts w:eastAsia="Poppins Light" w:cs="Poppins Light"/>
              </w:rPr>
              <w:t>8</w:t>
            </w:r>
          </w:p>
        </w:tc>
      </w:tr>
    </w:tbl>
    <w:p w14:paraId="681218D2" w14:textId="1CBD4F65" w:rsidR="0045501F" w:rsidRDefault="0045501F" w:rsidP="517FF058">
      <w:pPr>
        <w:rPr>
          <w:rFonts w:eastAsia="Poppins Light" w:cs="Poppins Light"/>
          <w:color w:val="000000"/>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70"/>
        <w:gridCol w:w="1680"/>
      </w:tblGrid>
      <w:tr w:rsidR="517FF058" w14:paraId="4A8A5705" w14:textId="77777777" w:rsidTr="517FF058">
        <w:trPr>
          <w:trHeight w:val="285"/>
        </w:trPr>
        <w:tc>
          <w:tcPr>
            <w:tcW w:w="207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A59A10C" w14:textId="533CDC46" w:rsidR="542BC625" w:rsidRDefault="542BC625" w:rsidP="517FF058">
            <w:pPr>
              <w:rPr>
                <w:rFonts w:eastAsia="Poppins Light" w:cs="Poppins Light"/>
                <w:b/>
                <w:bCs/>
              </w:rPr>
            </w:pPr>
            <w:r w:rsidRPr="517FF058">
              <w:rPr>
                <w:rFonts w:eastAsia="Poppins Light" w:cs="Poppins Light"/>
                <w:b/>
                <w:bCs/>
              </w:rPr>
              <w:t>S</w:t>
            </w:r>
            <w:r w:rsidR="517FF058" w:rsidRPr="517FF058">
              <w:rPr>
                <w:rFonts w:eastAsia="Poppins Light" w:cs="Poppins Light"/>
                <w:b/>
                <w:bCs/>
              </w:rPr>
              <w:t>exuality</w:t>
            </w:r>
          </w:p>
        </w:tc>
        <w:tc>
          <w:tcPr>
            <w:tcW w:w="168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DF30AE1" w14:textId="17107A3B" w:rsidR="517FF058" w:rsidRDefault="517FF058" w:rsidP="517FF058">
            <w:pPr>
              <w:rPr>
                <w:rFonts w:eastAsia="Poppins Light" w:cs="Poppins Light"/>
                <w:b/>
                <w:bCs/>
              </w:rPr>
            </w:pPr>
            <w:r w:rsidRPr="517FF058">
              <w:rPr>
                <w:rFonts w:eastAsia="Poppins Light" w:cs="Poppins Light"/>
                <w:b/>
                <w:bCs/>
              </w:rPr>
              <w:t> </w:t>
            </w:r>
            <w:r w:rsidR="2BE79B75" w:rsidRPr="517FF058">
              <w:rPr>
                <w:rFonts w:eastAsia="Poppins Light" w:cs="Poppins Light"/>
                <w:b/>
                <w:bCs/>
              </w:rPr>
              <w:t>No.</w:t>
            </w:r>
          </w:p>
        </w:tc>
      </w:tr>
      <w:tr w:rsidR="517FF058" w14:paraId="1B3017D4" w14:textId="77777777" w:rsidTr="517FF058">
        <w:trPr>
          <w:trHeight w:val="285"/>
        </w:trPr>
        <w:tc>
          <w:tcPr>
            <w:tcW w:w="207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C150EDA" w14:textId="29680C10" w:rsidR="517FF058" w:rsidRDefault="517FF058" w:rsidP="517FF058">
            <w:pPr>
              <w:rPr>
                <w:rFonts w:eastAsia="Poppins Light" w:cs="Poppins Light"/>
              </w:rPr>
            </w:pPr>
            <w:r w:rsidRPr="517FF058">
              <w:rPr>
                <w:rFonts w:eastAsia="Poppins Light" w:cs="Poppins Light"/>
              </w:rPr>
              <w:t>Asexual</w:t>
            </w:r>
          </w:p>
        </w:tc>
        <w:tc>
          <w:tcPr>
            <w:tcW w:w="168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75660034" w14:textId="0D2F8502" w:rsidR="517FF058" w:rsidRDefault="517FF058" w:rsidP="517FF058">
            <w:pPr>
              <w:rPr>
                <w:rFonts w:eastAsia="Poppins Light" w:cs="Poppins Light"/>
              </w:rPr>
            </w:pPr>
            <w:r w:rsidRPr="517FF058">
              <w:rPr>
                <w:rFonts w:eastAsia="Poppins Light" w:cs="Poppins Light"/>
              </w:rPr>
              <w:t>1</w:t>
            </w:r>
          </w:p>
        </w:tc>
      </w:tr>
      <w:tr w:rsidR="517FF058" w14:paraId="628F7F5C" w14:textId="77777777" w:rsidTr="517FF058">
        <w:trPr>
          <w:trHeight w:val="285"/>
        </w:trPr>
        <w:tc>
          <w:tcPr>
            <w:tcW w:w="207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7269445" w14:textId="51ECFC31" w:rsidR="517FF058" w:rsidRDefault="517FF058" w:rsidP="517FF058">
            <w:pPr>
              <w:rPr>
                <w:rFonts w:eastAsia="Poppins Light" w:cs="Poppins Light"/>
              </w:rPr>
            </w:pPr>
            <w:r w:rsidRPr="517FF058">
              <w:rPr>
                <w:rFonts w:eastAsia="Poppins Light" w:cs="Poppins Light"/>
              </w:rPr>
              <w:t>Heterosexual</w:t>
            </w:r>
          </w:p>
        </w:tc>
        <w:tc>
          <w:tcPr>
            <w:tcW w:w="168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783D31B7" w14:textId="5B9DBCC3" w:rsidR="517FF058" w:rsidRDefault="517FF058" w:rsidP="517FF058">
            <w:pPr>
              <w:rPr>
                <w:rFonts w:eastAsia="Poppins Light" w:cs="Poppins Light"/>
              </w:rPr>
            </w:pPr>
            <w:r w:rsidRPr="517FF058">
              <w:rPr>
                <w:rFonts w:eastAsia="Poppins Light" w:cs="Poppins Light"/>
              </w:rPr>
              <w:t>9</w:t>
            </w:r>
            <w:r w:rsidR="008D1F44">
              <w:rPr>
                <w:rFonts w:eastAsia="Poppins Light" w:cs="Poppins Light"/>
              </w:rPr>
              <w:t>2</w:t>
            </w:r>
          </w:p>
        </w:tc>
      </w:tr>
      <w:tr w:rsidR="517FF058" w14:paraId="1DB9D2D2" w14:textId="77777777" w:rsidTr="517FF058">
        <w:trPr>
          <w:trHeight w:val="285"/>
        </w:trPr>
        <w:tc>
          <w:tcPr>
            <w:tcW w:w="207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749E14C1" w14:textId="68667397" w:rsidR="517FF058" w:rsidRDefault="517FF058" w:rsidP="517FF058">
            <w:pPr>
              <w:rPr>
                <w:rFonts w:eastAsia="Poppins Light" w:cs="Poppins Light"/>
              </w:rPr>
            </w:pPr>
            <w:r w:rsidRPr="517FF058">
              <w:rPr>
                <w:rFonts w:eastAsia="Poppins Light" w:cs="Poppins Light"/>
              </w:rPr>
              <w:t>Lesbian gay woman</w:t>
            </w:r>
          </w:p>
        </w:tc>
        <w:tc>
          <w:tcPr>
            <w:tcW w:w="168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A8C2297" w14:textId="1E7B6A5D" w:rsidR="517FF058" w:rsidRDefault="517FF058" w:rsidP="517FF058">
            <w:pPr>
              <w:rPr>
                <w:rFonts w:eastAsia="Poppins Light" w:cs="Poppins Light"/>
              </w:rPr>
            </w:pPr>
            <w:r w:rsidRPr="517FF058">
              <w:rPr>
                <w:rFonts w:eastAsia="Poppins Light" w:cs="Poppins Light"/>
              </w:rPr>
              <w:t>1</w:t>
            </w:r>
          </w:p>
        </w:tc>
      </w:tr>
      <w:tr w:rsidR="517FF058" w14:paraId="52AE3B31" w14:textId="77777777" w:rsidTr="517FF058">
        <w:trPr>
          <w:trHeight w:val="285"/>
        </w:trPr>
        <w:tc>
          <w:tcPr>
            <w:tcW w:w="207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DC0A052" w14:textId="74DFA8B0" w:rsidR="517FF058" w:rsidRDefault="517FF058" w:rsidP="517FF058">
            <w:pPr>
              <w:rPr>
                <w:rFonts w:eastAsia="Poppins Light" w:cs="Poppins Light"/>
              </w:rPr>
            </w:pPr>
            <w:r w:rsidRPr="517FF058">
              <w:rPr>
                <w:rFonts w:eastAsia="Poppins Light" w:cs="Poppins Light"/>
              </w:rPr>
              <w:t>Not known</w:t>
            </w:r>
          </w:p>
        </w:tc>
        <w:tc>
          <w:tcPr>
            <w:tcW w:w="168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F7C0C72" w14:textId="1025EF35" w:rsidR="517FF058" w:rsidRDefault="517FF058" w:rsidP="517FF058">
            <w:pPr>
              <w:rPr>
                <w:rFonts w:eastAsia="Poppins Light" w:cs="Poppins Light"/>
              </w:rPr>
            </w:pPr>
            <w:r w:rsidRPr="517FF058">
              <w:rPr>
                <w:rFonts w:eastAsia="Poppins Light" w:cs="Poppins Light"/>
              </w:rPr>
              <w:t>6</w:t>
            </w:r>
          </w:p>
        </w:tc>
      </w:tr>
      <w:tr w:rsidR="517FF058" w14:paraId="33E0EFD6" w14:textId="77777777" w:rsidTr="517FF058">
        <w:trPr>
          <w:trHeight w:val="285"/>
        </w:trPr>
        <w:tc>
          <w:tcPr>
            <w:tcW w:w="207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0CE44A9" w14:textId="665B4D74" w:rsidR="517FF058" w:rsidRDefault="517FF058" w:rsidP="517FF058">
            <w:pPr>
              <w:rPr>
                <w:rFonts w:eastAsia="Poppins Light" w:cs="Poppins Light"/>
              </w:rPr>
            </w:pPr>
            <w:r w:rsidRPr="517FF058">
              <w:rPr>
                <w:rFonts w:eastAsia="Poppins Light" w:cs="Poppins Light"/>
              </w:rPr>
              <w:t>prefer not to say</w:t>
            </w:r>
          </w:p>
        </w:tc>
        <w:tc>
          <w:tcPr>
            <w:tcW w:w="168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580BF00" w14:textId="5F7242DD" w:rsidR="517FF058" w:rsidRDefault="008D1F44" w:rsidP="517FF058">
            <w:pPr>
              <w:rPr>
                <w:rFonts w:eastAsia="Poppins Light" w:cs="Poppins Light"/>
              </w:rPr>
            </w:pPr>
            <w:r>
              <w:rPr>
                <w:rFonts w:eastAsia="Poppins Light" w:cs="Poppins Light"/>
              </w:rPr>
              <w:t>9</w:t>
            </w:r>
          </w:p>
        </w:tc>
      </w:tr>
    </w:tbl>
    <w:p w14:paraId="26EED194" w14:textId="287AC42D" w:rsidR="0045501F" w:rsidRDefault="0045501F" w:rsidP="517FF058">
      <w:pPr>
        <w:rPr>
          <w:rFonts w:eastAsia="Poppins Light" w:cs="Poppins Light"/>
          <w:color w:val="000000"/>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790"/>
        <w:gridCol w:w="960"/>
      </w:tblGrid>
      <w:tr w:rsidR="517FF058" w14:paraId="02B72BB8"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A889C3B" w14:textId="14E066AB" w:rsidR="75B3AC59" w:rsidRDefault="75B3AC59" w:rsidP="517FF058">
            <w:r w:rsidRPr="517FF058">
              <w:rPr>
                <w:rFonts w:eastAsia="Poppins Light" w:cs="Poppins Light"/>
                <w:b/>
                <w:bCs/>
              </w:rPr>
              <w:t>Ethnicity</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4844BA1" w14:textId="17107A3B" w:rsidR="517FF058" w:rsidRDefault="517FF058" w:rsidP="517FF058">
            <w:pPr>
              <w:rPr>
                <w:rFonts w:eastAsia="Poppins Light" w:cs="Poppins Light"/>
                <w:b/>
                <w:bCs/>
              </w:rPr>
            </w:pPr>
            <w:r w:rsidRPr="517FF058">
              <w:rPr>
                <w:rFonts w:eastAsia="Poppins Light" w:cs="Poppins Light"/>
                <w:b/>
                <w:bCs/>
              </w:rPr>
              <w:t> No.</w:t>
            </w:r>
          </w:p>
        </w:tc>
      </w:tr>
      <w:tr w:rsidR="008D1F44" w14:paraId="35C49A15"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ABE7376" w14:textId="0C69D616" w:rsidR="008D1F44" w:rsidRPr="517FF058" w:rsidRDefault="008D1F44" w:rsidP="517FF058">
            <w:pPr>
              <w:rPr>
                <w:rFonts w:eastAsia="Poppins Light" w:cs="Poppins Light"/>
              </w:rPr>
            </w:pPr>
            <w:r>
              <w:rPr>
                <w:rFonts w:eastAsia="Poppins Light" w:cs="Poppins Light"/>
              </w:rPr>
              <w:t>White British</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276055B4" w14:textId="32ADCF84" w:rsidR="008D1F44" w:rsidRDefault="008D1F44" w:rsidP="517FF058">
            <w:pPr>
              <w:rPr>
                <w:rFonts w:eastAsia="Poppins Light" w:cs="Poppins Light"/>
              </w:rPr>
            </w:pPr>
            <w:r>
              <w:rPr>
                <w:rFonts w:eastAsia="Poppins Light" w:cs="Poppins Light"/>
              </w:rPr>
              <w:t>99</w:t>
            </w:r>
          </w:p>
        </w:tc>
      </w:tr>
      <w:tr w:rsidR="517FF058" w14:paraId="33690248"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CCED3C7" w14:textId="2CEDD8F4" w:rsidR="6BA6694C" w:rsidRDefault="6BA6694C" w:rsidP="517FF058">
            <w:r w:rsidRPr="517FF058">
              <w:rPr>
                <w:rFonts w:eastAsia="Poppins Light" w:cs="Poppins Light"/>
              </w:rPr>
              <w:t>White/Irish</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4D89083" w14:textId="1F0E3ABC" w:rsidR="517FF058" w:rsidRDefault="008D1F44" w:rsidP="517FF058">
            <w:pPr>
              <w:rPr>
                <w:rFonts w:eastAsia="Poppins Light" w:cs="Poppins Light"/>
              </w:rPr>
            </w:pPr>
            <w:r>
              <w:rPr>
                <w:rFonts w:eastAsia="Poppins Light" w:cs="Poppins Light"/>
              </w:rPr>
              <w:t>2</w:t>
            </w:r>
          </w:p>
        </w:tc>
      </w:tr>
      <w:tr w:rsidR="517FF058" w14:paraId="47FE005B"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428E57EA" w14:textId="5AF45229" w:rsidR="6BA6694C" w:rsidRDefault="6BA6694C" w:rsidP="517FF058">
            <w:r w:rsidRPr="517FF058">
              <w:rPr>
                <w:rFonts w:eastAsia="Poppins Light" w:cs="Poppins Light"/>
              </w:rPr>
              <w:t>Black/Black British - Caribbean</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B6568EE" w14:textId="69C1722F" w:rsidR="517FF058" w:rsidRDefault="008D1F44" w:rsidP="517FF058">
            <w:pPr>
              <w:rPr>
                <w:rFonts w:eastAsia="Poppins Light" w:cs="Poppins Light"/>
              </w:rPr>
            </w:pPr>
            <w:r>
              <w:rPr>
                <w:rFonts w:eastAsia="Poppins Light" w:cs="Poppins Light"/>
              </w:rPr>
              <w:t>5</w:t>
            </w:r>
          </w:p>
        </w:tc>
      </w:tr>
      <w:tr w:rsidR="517FF058" w14:paraId="6AECBF99"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5612631" w14:textId="02116C8D" w:rsidR="6BA6694C" w:rsidRDefault="6BA6694C" w:rsidP="517FF058">
            <w:pPr>
              <w:rPr>
                <w:rFonts w:eastAsia="Poppins Light" w:cs="Poppins Light"/>
              </w:rPr>
            </w:pPr>
            <w:r w:rsidRPr="517FF058">
              <w:rPr>
                <w:rFonts w:eastAsia="Poppins Light" w:cs="Poppins Light"/>
              </w:rPr>
              <w:t>Asian British - Chinese</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6D12ACC1" w14:textId="3D46774D" w:rsidR="517FF058" w:rsidRDefault="008D1F44" w:rsidP="517FF058">
            <w:pPr>
              <w:rPr>
                <w:rFonts w:eastAsia="Poppins Light" w:cs="Poppins Light"/>
              </w:rPr>
            </w:pPr>
            <w:r>
              <w:rPr>
                <w:rFonts w:eastAsia="Poppins Light" w:cs="Poppins Light"/>
              </w:rPr>
              <w:t>1</w:t>
            </w:r>
          </w:p>
        </w:tc>
      </w:tr>
      <w:tr w:rsidR="517FF058" w14:paraId="3E05F46A"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425D379" w14:textId="4F4C97F6" w:rsidR="6BA6694C" w:rsidRDefault="6BA6694C" w:rsidP="517FF058">
            <w:r w:rsidRPr="517FF058">
              <w:rPr>
                <w:rFonts w:eastAsia="Poppins Light" w:cs="Poppins Light"/>
              </w:rPr>
              <w:t>Any Other Asian British</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0C41F72" w14:textId="5346B78C" w:rsidR="517FF058" w:rsidRDefault="008D1F44" w:rsidP="517FF058">
            <w:pPr>
              <w:rPr>
                <w:rFonts w:eastAsia="Poppins Light" w:cs="Poppins Light"/>
              </w:rPr>
            </w:pPr>
            <w:r>
              <w:rPr>
                <w:rFonts w:eastAsia="Poppins Light" w:cs="Poppins Light"/>
              </w:rPr>
              <w:t>2</w:t>
            </w:r>
          </w:p>
        </w:tc>
      </w:tr>
      <w:tr w:rsidR="517FF058" w14:paraId="0249AE14" w14:textId="77777777" w:rsidTr="517FF058">
        <w:trPr>
          <w:trHeight w:val="285"/>
        </w:trPr>
        <w:tc>
          <w:tcPr>
            <w:tcW w:w="279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35C1178" w14:textId="66A191D6" w:rsidR="08CFD41B" w:rsidRDefault="08CFD41B" w:rsidP="517FF058">
            <w:r w:rsidRPr="517FF058">
              <w:rPr>
                <w:rFonts w:eastAsia="Poppins Light" w:cs="Poppins Light"/>
              </w:rPr>
              <w:t>Preferred not to Say</w:t>
            </w:r>
          </w:p>
        </w:tc>
        <w:tc>
          <w:tcPr>
            <w:tcW w:w="96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822BC1D" w14:textId="3D7BFEB6" w:rsidR="517FF058" w:rsidRDefault="008D1F44" w:rsidP="517FF058">
            <w:pPr>
              <w:rPr>
                <w:rFonts w:eastAsia="Poppins Light" w:cs="Poppins Light"/>
              </w:rPr>
            </w:pPr>
            <w:r>
              <w:rPr>
                <w:rFonts w:eastAsia="Poppins Light" w:cs="Poppins Light"/>
              </w:rPr>
              <w:t>1</w:t>
            </w:r>
          </w:p>
        </w:tc>
      </w:tr>
    </w:tbl>
    <w:p w14:paraId="2DC11C9F" w14:textId="77777777" w:rsidR="00C84E84" w:rsidRDefault="00C84E84" w:rsidP="517FF058">
      <w:pPr>
        <w:pStyle w:val="HWHeading2"/>
        <w:rPr>
          <w:rFonts w:ascii="Poppins" w:eastAsia="Poppins" w:hAnsi="Poppins" w:cs="Poppins"/>
          <w:sz w:val="32"/>
          <w:szCs w:val="32"/>
        </w:rPr>
      </w:pPr>
    </w:p>
    <w:p w14:paraId="48959B77" w14:textId="77777777" w:rsidR="00C84E84" w:rsidRDefault="00C84E84" w:rsidP="517FF058">
      <w:pPr>
        <w:pStyle w:val="HWHeading2"/>
        <w:rPr>
          <w:rFonts w:ascii="Poppins" w:eastAsia="Poppins" w:hAnsi="Poppins" w:cs="Poppins"/>
          <w:sz w:val="32"/>
          <w:szCs w:val="32"/>
        </w:rPr>
      </w:pPr>
    </w:p>
    <w:p w14:paraId="0BA62518" w14:textId="6473C691" w:rsidR="0045501F" w:rsidRPr="008D1F44" w:rsidRDefault="3D52C888" w:rsidP="517FF058">
      <w:pPr>
        <w:pStyle w:val="HWHeading2"/>
        <w:rPr>
          <w:rFonts w:ascii="Poppins" w:eastAsia="Poppins" w:hAnsi="Poppins" w:cs="Poppins"/>
          <w:sz w:val="32"/>
          <w:szCs w:val="32"/>
        </w:rPr>
      </w:pPr>
      <w:r w:rsidRPr="008D1F44">
        <w:rPr>
          <w:rFonts w:ascii="Poppins" w:eastAsia="Poppins" w:hAnsi="Poppins" w:cs="Poppins"/>
          <w:sz w:val="32"/>
          <w:szCs w:val="32"/>
        </w:rPr>
        <w:t>Appendix 4</w:t>
      </w:r>
    </w:p>
    <w:p w14:paraId="0136EE35" w14:textId="72990BF6" w:rsidR="0045501F" w:rsidRDefault="3D52C888" w:rsidP="517FF058">
      <w:pPr>
        <w:rPr>
          <w:rFonts w:eastAsia="Poppins Light" w:cs="Poppins Light"/>
          <w:color w:val="000000"/>
        </w:rPr>
      </w:pPr>
      <w:r w:rsidRPr="517FF058">
        <w:rPr>
          <w:rFonts w:eastAsia="Poppins Light" w:cs="Poppins Light"/>
          <w:color w:val="000000"/>
        </w:rPr>
        <w:t xml:space="preserve">Information about the </w:t>
      </w:r>
      <w:r w:rsidR="00F0014A">
        <w:rPr>
          <w:rFonts w:eastAsia="Poppins Light" w:cs="Poppins Light"/>
          <w:color w:val="000000"/>
        </w:rPr>
        <w:t>Housing with Care</w:t>
      </w:r>
      <w:r w:rsidRPr="517FF058">
        <w:rPr>
          <w:rFonts w:eastAsia="Poppins Light" w:cs="Poppins Light"/>
          <w:color w:val="000000"/>
        </w:rPr>
        <w:t xml:space="preserve"> schemes we visited.</w:t>
      </w:r>
    </w:p>
    <w:p w14:paraId="07A44411" w14:textId="68642DBE" w:rsidR="0045501F" w:rsidRDefault="0045501F" w:rsidP="517FF058">
      <w:pPr>
        <w:rPr>
          <w:rFonts w:eastAsia="Poppins Light" w:cs="Poppins Light"/>
          <w:color w:val="000000"/>
        </w:rPr>
      </w:pPr>
    </w:p>
    <w:p w14:paraId="37C8C2C2" w14:textId="2E480526" w:rsidR="0045501F" w:rsidRDefault="3D52C888" w:rsidP="517FF058">
      <w:pPr>
        <w:rPr>
          <w:rFonts w:eastAsia="Poppins Light" w:cs="Poppins Light"/>
          <w:color w:val="000000"/>
        </w:rPr>
      </w:pPr>
      <w:r w:rsidRPr="517FF058">
        <w:rPr>
          <w:rFonts w:eastAsia="Poppins Light" w:cs="Poppins Light"/>
          <w:b/>
          <w:bCs/>
          <w:color w:val="000000"/>
        </w:rPr>
        <w:t xml:space="preserve">Henry Court  </w:t>
      </w:r>
    </w:p>
    <w:p w14:paraId="3118D131" w14:textId="64A487AD" w:rsidR="0045501F" w:rsidRDefault="3D52C888" w:rsidP="517FF058">
      <w:pPr>
        <w:rPr>
          <w:rFonts w:eastAsia="Poppins Light" w:cs="Poppins Light"/>
          <w:color w:val="000000"/>
        </w:rPr>
      </w:pPr>
      <w:r w:rsidRPr="517FF058">
        <w:rPr>
          <w:rFonts w:eastAsia="Poppins Light" w:cs="Poppins Light"/>
          <w:color w:val="000000"/>
        </w:rPr>
        <w:t>Henry Court is a rented housing scheme with 40 one-bedroom purpose-built properties for people age 55 plus who need some care. It has its own dedicated care and support team, registered with Care Quality Commission. Provided by Anchor Home Care. Referral to the scheme is through a health professional through Coventry Social Services. For more information</w:t>
      </w:r>
    </w:p>
    <w:p w14:paraId="0BF280C2" w14:textId="7FAA64D2" w:rsidR="0045501F" w:rsidRDefault="3D52C888" w:rsidP="517FF058">
      <w:pPr>
        <w:rPr>
          <w:rFonts w:eastAsia="Poppins Light" w:cs="Poppins Light"/>
          <w:color w:val="000000"/>
        </w:rPr>
      </w:pPr>
      <w:hyperlink r:id="rId35">
        <w:r w:rsidRPr="517FF058">
          <w:rPr>
            <w:rStyle w:val="Hyperlink"/>
            <w:rFonts w:eastAsia="Poppins Light" w:cs="Poppins Light"/>
          </w:rPr>
          <w:t>https://www.anchor.org.uk/our-properties/henry-court-rented-housing-extra-care-coventry</w:t>
        </w:r>
      </w:hyperlink>
    </w:p>
    <w:p w14:paraId="22488302" w14:textId="1E38B7DE" w:rsidR="0045501F" w:rsidRDefault="0045501F" w:rsidP="517FF058">
      <w:pPr>
        <w:rPr>
          <w:rFonts w:eastAsia="Poppins Light" w:cs="Poppins Light"/>
          <w:color w:val="000000"/>
        </w:rPr>
      </w:pPr>
    </w:p>
    <w:p w14:paraId="3D8967B9" w14:textId="6638B142" w:rsidR="0045501F" w:rsidRDefault="3D52C888" w:rsidP="517FF058">
      <w:pPr>
        <w:rPr>
          <w:rFonts w:eastAsia="Poppins Light" w:cs="Poppins Light"/>
          <w:color w:val="000000"/>
        </w:rPr>
      </w:pPr>
      <w:r w:rsidRPr="517FF058">
        <w:rPr>
          <w:rFonts w:eastAsia="Poppins Light" w:cs="Poppins Light"/>
          <w:b/>
          <w:bCs/>
          <w:color w:val="000000"/>
        </w:rPr>
        <w:t>Humber Court</w:t>
      </w:r>
    </w:p>
    <w:p w14:paraId="51A82FD2" w14:textId="58574F6E" w:rsidR="0045501F" w:rsidRDefault="3D52C888" w:rsidP="517FF058">
      <w:pPr>
        <w:rPr>
          <w:rFonts w:eastAsia="Poppins Light" w:cs="Poppins Light"/>
          <w:color w:val="000000"/>
        </w:rPr>
      </w:pPr>
      <w:r w:rsidRPr="517FF058">
        <w:rPr>
          <w:rFonts w:eastAsia="Poppins Light" w:cs="Poppins Light"/>
          <w:color w:val="000000"/>
        </w:rPr>
        <w:t>Humber Court has 46 apartments for people who are local to the area or have local connections. The scheme can support people with significant assessed care needs (e.g. Dementia) or no care needs currently. You can get a place at the scheme through an application process, depending on availability. It has a café and an outside garden area.</w:t>
      </w:r>
    </w:p>
    <w:p w14:paraId="0CE8C92A" w14:textId="135EB4AA" w:rsidR="0045501F" w:rsidRDefault="3D52C888" w:rsidP="517FF058">
      <w:pPr>
        <w:rPr>
          <w:rFonts w:eastAsia="Poppins Light" w:cs="Poppins Light"/>
          <w:color w:val="000000"/>
        </w:rPr>
      </w:pPr>
      <w:r w:rsidRPr="517FF058">
        <w:rPr>
          <w:rFonts w:eastAsia="Poppins Light" w:cs="Poppins Light"/>
          <w:color w:val="000000"/>
        </w:rPr>
        <w:t xml:space="preserve">For more information </w:t>
      </w:r>
      <w:hyperlink r:id="rId36">
        <w:r w:rsidRPr="517FF058">
          <w:rPr>
            <w:rStyle w:val="Hyperlink"/>
            <w:rFonts w:eastAsia="Poppins Light" w:cs="Poppins Light"/>
          </w:rPr>
          <w:t xml:space="preserve">Humber Court - </w:t>
        </w:r>
        <w:proofErr w:type="spellStart"/>
        <w:r w:rsidRPr="517FF058">
          <w:rPr>
            <w:rStyle w:val="Hyperlink"/>
            <w:rFonts w:eastAsia="Poppins Light" w:cs="Poppins Light"/>
          </w:rPr>
          <w:t>ExtraCare</w:t>
        </w:r>
        <w:proofErr w:type="spellEnd"/>
        <w:r w:rsidRPr="517FF058">
          <w:rPr>
            <w:rStyle w:val="Hyperlink"/>
            <w:rFonts w:eastAsia="Poppins Light" w:cs="Poppins Light"/>
          </w:rPr>
          <w:t xml:space="preserve"> retirement homes in Coventry</w:t>
        </w:r>
      </w:hyperlink>
    </w:p>
    <w:p w14:paraId="7FA0BBE7" w14:textId="2948F34A" w:rsidR="0045501F" w:rsidRDefault="0045501F" w:rsidP="517FF058">
      <w:pPr>
        <w:rPr>
          <w:rFonts w:eastAsia="Poppins Light" w:cs="Poppins Light"/>
          <w:color w:val="000000"/>
        </w:rPr>
      </w:pPr>
    </w:p>
    <w:p w14:paraId="2C260406" w14:textId="1A27D449" w:rsidR="0045501F" w:rsidRDefault="3D52C888" w:rsidP="517FF058">
      <w:pPr>
        <w:rPr>
          <w:rFonts w:eastAsia="Poppins Light" w:cs="Poppins Light"/>
          <w:color w:val="000000"/>
        </w:rPr>
      </w:pPr>
      <w:r w:rsidRPr="517FF058">
        <w:rPr>
          <w:rFonts w:eastAsia="Poppins Light" w:cs="Poppins Light"/>
          <w:b/>
          <w:bCs/>
          <w:color w:val="000000"/>
        </w:rPr>
        <w:t>Alexandra House</w:t>
      </w:r>
    </w:p>
    <w:p w14:paraId="493E03F7" w14:textId="5C0EB809" w:rsidR="0045501F" w:rsidRDefault="3D52C888" w:rsidP="517FF058">
      <w:pPr>
        <w:rPr>
          <w:rFonts w:eastAsia="Poppins Light" w:cs="Poppins Light"/>
          <w:color w:val="000000"/>
        </w:rPr>
      </w:pPr>
      <w:r w:rsidRPr="517FF058">
        <w:rPr>
          <w:rFonts w:eastAsia="Poppins Light" w:cs="Poppins Light"/>
          <w:color w:val="000000"/>
        </w:rPr>
        <w:t>Alexandra House is a purpose-built rented housing with extra care, it 34 one bedroom, and five two-bedroom properties for rent for people over 55, who have been identified by Coventry Adult Services as needing support. extra help, care is provided by on site trained staff.</w:t>
      </w:r>
    </w:p>
    <w:p w14:paraId="7427FFED" w14:textId="47C0C2B6" w:rsidR="0045501F" w:rsidRDefault="3D52C888" w:rsidP="517FF058">
      <w:pPr>
        <w:rPr>
          <w:rFonts w:eastAsia="Poppins Light" w:cs="Poppins Light"/>
          <w:color w:val="000000"/>
        </w:rPr>
      </w:pPr>
      <w:r w:rsidRPr="517FF058">
        <w:rPr>
          <w:rFonts w:eastAsia="Poppins Light" w:cs="Poppins Light"/>
          <w:color w:val="000000"/>
        </w:rPr>
        <w:t xml:space="preserve">For more information </w:t>
      </w:r>
    </w:p>
    <w:p w14:paraId="28CE898F" w14:textId="301A0462" w:rsidR="0045501F" w:rsidRDefault="3D52C888" w:rsidP="517FF058">
      <w:pPr>
        <w:rPr>
          <w:rFonts w:eastAsia="Poppins Light" w:cs="Poppins Light"/>
          <w:color w:val="000000"/>
        </w:rPr>
      </w:pPr>
      <w:hyperlink r:id="rId37">
        <w:r w:rsidRPr="517FF058">
          <w:rPr>
            <w:rStyle w:val="Hyperlink"/>
            <w:rFonts w:eastAsia="Poppins Light" w:cs="Poppins Light"/>
          </w:rPr>
          <w:t>Alexandra House rented housing with extra care | Anchor</w:t>
        </w:r>
      </w:hyperlink>
    </w:p>
    <w:p w14:paraId="2B75302E" w14:textId="23E26A1D" w:rsidR="0045501F" w:rsidRDefault="0045501F" w:rsidP="517FF058">
      <w:pPr>
        <w:rPr>
          <w:rFonts w:eastAsia="Poppins Light" w:cs="Poppins Light"/>
          <w:color w:val="000000"/>
        </w:rPr>
      </w:pPr>
    </w:p>
    <w:p w14:paraId="41378B4F" w14:textId="5BBE2B91" w:rsidR="0045501F" w:rsidRDefault="3D52C888" w:rsidP="517FF058">
      <w:pPr>
        <w:rPr>
          <w:rFonts w:eastAsia="Poppins Light" w:cs="Poppins Light"/>
          <w:color w:val="000000"/>
        </w:rPr>
      </w:pPr>
      <w:r w:rsidRPr="517FF058">
        <w:rPr>
          <w:rFonts w:eastAsia="Poppins Light" w:cs="Poppins Light"/>
          <w:b/>
          <w:bCs/>
          <w:color w:val="000000"/>
        </w:rPr>
        <w:t>Leofric Lodge</w:t>
      </w:r>
    </w:p>
    <w:p w14:paraId="7DB911AA" w14:textId="55C13AD3" w:rsidR="0045501F" w:rsidRDefault="3D52C888" w:rsidP="517FF058">
      <w:pPr>
        <w:rPr>
          <w:rFonts w:eastAsia="Poppins Light" w:cs="Poppins Light"/>
          <w:color w:val="000000"/>
        </w:rPr>
      </w:pPr>
      <w:r w:rsidRPr="517FF058">
        <w:rPr>
          <w:rFonts w:eastAsia="Poppins Light" w:cs="Poppins Light"/>
          <w:color w:val="000000"/>
        </w:rPr>
        <w:t>Leofric Lodge has 46 one-bedroom purpose-built properties for rent for people over the age of 55 with “low to high” care needs. It has its own dedicated care and support team, registered with the CQC, and based on site called Anchor Homecare. To become a tenant of Leofric Lodge requires a referral from a health professional Coventry Social Services</w:t>
      </w:r>
    </w:p>
    <w:p w14:paraId="1EC97E02" w14:textId="67E458B9" w:rsidR="0045501F" w:rsidRDefault="3D52C888" w:rsidP="517FF058">
      <w:pPr>
        <w:rPr>
          <w:rFonts w:eastAsia="Poppins Light" w:cs="Poppins Light"/>
          <w:color w:val="000000"/>
        </w:rPr>
      </w:pPr>
      <w:r w:rsidRPr="517FF058">
        <w:rPr>
          <w:rFonts w:eastAsia="Poppins Light" w:cs="Poppins Light"/>
          <w:color w:val="000000"/>
        </w:rPr>
        <w:t xml:space="preserve">For more information see </w:t>
      </w:r>
      <w:hyperlink r:id="rId38">
        <w:r w:rsidRPr="517FF058">
          <w:rPr>
            <w:rStyle w:val="Hyperlink"/>
            <w:rFonts w:eastAsia="Poppins Light" w:cs="Poppins Light"/>
          </w:rPr>
          <w:t>https://www.anchor.org.uk/our-properties/leofric-lodge-rented-housing-extra-care-coventry</w:t>
        </w:r>
      </w:hyperlink>
    </w:p>
    <w:p w14:paraId="2C4C97CA" w14:textId="0FD19872" w:rsidR="0045501F" w:rsidRDefault="0045501F" w:rsidP="517FF058">
      <w:pPr>
        <w:rPr>
          <w:rFonts w:eastAsia="Poppins Light" w:cs="Poppins Light"/>
          <w:color w:val="000000"/>
        </w:rPr>
      </w:pPr>
    </w:p>
    <w:p w14:paraId="46CA31CA" w14:textId="77777777" w:rsidR="00AC6E24" w:rsidRDefault="00AC6E24" w:rsidP="517FF058">
      <w:pPr>
        <w:rPr>
          <w:rFonts w:eastAsia="Poppins Light" w:cs="Poppins Light"/>
          <w:b/>
          <w:bCs/>
          <w:color w:val="000000"/>
        </w:rPr>
      </w:pPr>
    </w:p>
    <w:p w14:paraId="4A5297DC" w14:textId="77777777" w:rsidR="00AC6E24" w:rsidRDefault="00AC6E24" w:rsidP="517FF058">
      <w:pPr>
        <w:rPr>
          <w:rFonts w:eastAsia="Poppins Light" w:cs="Poppins Light"/>
          <w:b/>
          <w:bCs/>
          <w:color w:val="000000"/>
        </w:rPr>
      </w:pPr>
    </w:p>
    <w:p w14:paraId="538F0ACB" w14:textId="55E4EC85" w:rsidR="0045501F" w:rsidRDefault="3D52C888" w:rsidP="517FF058">
      <w:pPr>
        <w:rPr>
          <w:rFonts w:eastAsia="Poppins Light" w:cs="Poppins Light"/>
          <w:color w:val="000000"/>
        </w:rPr>
      </w:pPr>
      <w:r w:rsidRPr="517FF058">
        <w:rPr>
          <w:rFonts w:eastAsia="Poppins Light" w:cs="Poppins Light"/>
          <w:b/>
          <w:bCs/>
          <w:color w:val="000000"/>
        </w:rPr>
        <w:t xml:space="preserve">Wyken Court </w:t>
      </w:r>
    </w:p>
    <w:p w14:paraId="74891DFE" w14:textId="0E2B3B32" w:rsidR="0045501F" w:rsidRDefault="3D52C888" w:rsidP="517FF058">
      <w:pPr>
        <w:rPr>
          <w:rFonts w:eastAsia="Poppins Light" w:cs="Poppins Light"/>
          <w:color w:val="000000"/>
        </w:rPr>
      </w:pPr>
      <w:r w:rsidRPr="517FF058">
        <w:rPr>
          <w:rFonts w:eastAsia="Poppins Light" w:cs="Poppins Light"/>
          <w:color w:val="000000"/>
        </w:rPr>
        <w:t>Wyken Court is rented housing with extra care. It has 34 one-bedroom purpose-built properties for people over 55. It has a based on-site care and support team, registered with CQC and run by Anchor Homecare. Prospective tenants would require a referral from a health professional from Coventry Social Services.</w:t>
      </w:r>
    </w:p>
    <w:p w14:paraId="484A2B2B" w14:textId="21A42060" w:rsidR="0045501F" w:rsidRDefault="3D52C888" w:rsidP="517FF058">
      <w:pPr>
        <w:rPr>
          <w:rFonts w:eastAsia="Poppins Light" w:cs="Poppins Light"/>
          <w:color w:val="000000"/>
        </w:rPr>
      </w:pPr>
      <w:r w:rsidRPr="517FF058">
        <w:rPr>
          <w:rFonts w:eastAsia="Poppins Light" w:cs="Poppins Light"/>
          <w:color w:val="000000"/>
        </w:rPr>
        <w:t>For more information:</w:t>
      </w:r>
    </w:p>
    <w:p w14:paraId="41D13673" w14:textId="37125AB3" w:rsidR="0045501F" w:rsidRDefault="3D52C888" w:rsidP="517FF058">
      <w:pPr>
        <w:rPr>
          <w:rFonts w:eastAsia="Poppins Light" w:cs="Poppins Light"/>
          <w:color w:val="000000"/>
        </w:rPr>
      </w:pPr>
      <w:hyperlink r:id="rId39">
        <w:r w:rsidRPr="517FF058">
          <w:rPr>
            <w:rStyle w:val="Hyperlink"/>
            <w:rFonts w:eastAsia="Poppins Light" w:cs="Poppins Light"/>
          </w:rPr>
          <w:t>https://www.anchor.org.uk/our-properties/wyken-court-rented-housing-extra-care-coventry</w:t>
        </w:r>
      </w:hyperlink>
    </w:p>
    <w:p w14:paraId="08391B68" w14:textId="35A676A6" w:rsidR="0045501F" w:rsidRDefault="0045501F" w:rsidP="517FF058">
      <w:pPr>
        <w:rPr>
          <w:rFonts w:eastAsia="Poppins Light" w:cs="Poppins Light"/>
          <w:color w:val="000000"/>
        </w:rPr>
      </w:pPr>
    </w:p>
    <w:p w14:paraId="3BC7D216" w14:textId="72AD74EC" w:rsidR="0045501F" w:rsidRDefault="3D52C888" w:rsidP="517FF058">
      <w:pPr>
        <w:rPr>
          <w:rFonts w:eastAsia="Poppins Light" w:cs="Poppins Light"/>
          <w:color w:val="000000"/>
        </w:rPr>
      </w:pPr>
      <w:r w:rsidRPr="517FF058">
        <w:rPr>
          <w:rFonts w:eastAsia="Poppins Light" w:cs="Poppins Light"/>
          <w:b/>
          <w:bCs/>
          <w:color w:val="000000"/>
        </w:rPr>
        <w:t>Elsie Jones House</w:t>
      </w:r>
    </w:p>
    <w:p w14:paraId="1C451047" w14:textId="0D0C392C" w:rsidR="0045501F" w:rsidRDefault="3D52C888" w:rsidP="517FF058">
      <w:pPr>
        <w:rPr>
          <w:rFonts w:eastAsia="Poppins Light" w:cs="Poppins Light"/>
          <w:color w:val="000000"/>
        </w:rPr>
      </w:pPr>
      <w:r w:rsidRPr="517FF058">
        <w:rPr>
          <w:rFonts w:eastAsia="Poppins Light" w:cs="Poppins Light"/>
          <w:color w:val="000000"/>
        </w:rPr>
        <w:t xml:space="preserve">Elsie Jones is a </w:t>
      </w:r>
      <w:r w:rsidR="00F0014A">
        <w:rPr>
          <w:rFonts w:eastAsia="Poppins Light" w:cs="Poppins Light"/>
          <w:color w:val="000000"/>
        </w:rPr>
        <w:t>Housing with Care</w:t>
      </w:r>
      <w:r w:rsidRPr="517FF058">
        <w:rPr>
          <w:rFonts w:eastAsia="Poppins Light" w:cs="Poppins Light"/>
          <w:color w:val="000000"/>
        </w:rPr>
        <w:t xml:space="preserve"> scheme, the care is provided by Coventry City Council, and the building is managed by Citizen Housing. The scheme has 28 apartments. 24/7 care is provided for those that need it, alongside smaller care packages. The age range is 60 plus, and you can apply through Citizen’s home finder portal.</w:t>
      </w:r>
    </w:p>
    <w:p w14:paraId="3DF41037" w14:textId="1F04D1AC" w:rsidR="0045501F" w:rsidRDefault="3D52C888" w:rsidP="517FF058">
      <w:pPr>
        <w:rPr>
          <w:rFonts w:eastAsia="Poppins Light" w:cs="Poppins Light"/>
          <w:color w:val="000000"/>
        </w:rPr>
      </w:pPr>
      <w:r w:rsidRPr="517FF058">
        <w:rPr>
          <w:rFonts w:eastAsia="Poppins Light" w:cs="Poppins Light"/>
          <w:color w:val="000000"/>
        </w:rPr>
        <w:t>For more information:</w:t>
      </w:r>
    </w:p>
    <w:p w14:paraId="4635C7EB" w14:textId="431946E8" w:rsidR="0045501F" w:rsidRDefault="3D52C888" w:rsidP="517FF058">
      <w:pPr>
        <w:rPr>
          <w:rFonts w:eastAsia="Poppins Light" w:cs="Poppins Light"/>
          <w:color w:val="000000"/>
        </w:rPr>
      </w:pPr>
      <w:hyperlink r:id="rId40" w:anchor="google_vignette">
        <w:r w:rsidRPr="517FF058">
          <w:rPr>
            <w:rStyle w:val="Hyperlink"/>
            <w:rFonts w:eastAsia="Poppins Light" w:cs="Poppins Light"/>
          </w:rPr>
          <w:t>https://housingcare.org/housing-care/facility-info-20688-elsie-jones-house-earlsdon-england#google_vignette</w:t>
        </w:r>
      </w:hyperlink>
    </w:p>
    <w:p w14:paraId="371488BD" w14:textId="17D36229" w:rsidR="0045501F" w:rsidRDefault="0045501F" w:rsidP="517FF058">
      <w:pPr>
        <w:rPr>
          <w:rFonts w:eastAsia="Poppins Light" w:cs="Poppins Light"/>
          <w:color w:val="000000"/>
        </w:rPr>
      </w:pPr>
    </w:p>
    <w:p w14:paraId="28A7C031" w14:textId="6C0D51EB" w:rsidR="0045501F" w:rsidRDefault="3D52C888" w:rsidP="517FF058">
      <w:pPr>
        <w:rPr>
          <w:rFonts w:eastAsia="Poppins Light" w:cs="Poppins Light"/>
          <w:color w:val="000000"/>
        </w:rPr>
      </w:pPr>
      <w:r w:rsidRPr="517FF058">
        <w:rPr>
          <w:rFonts w:eastAsia="Poppins Light" w:cs="Poppins Light"/>
          <w:b/>
          <w:bCs/>
          <w:color w:val="000000"/>
        </w:rPr>
        <w:t>Quinton Lodge:</w:t>
      </w:r>
    </w:p>
    <w:p w14:paraId="27F3D0AF" w14:textId="49EDDF51" w:rsidR="0045501F" w:rsidRDefault="3D52C888" w:rsidP="517FF058">
      <w:pPr>
        <w:rPr>
          <w:rFonts w:eastAsia="Poppins Light" w:cs="Poppins Light"/>
          <w:color w:val="000000"/>
        </w:rPr>
      </w:pPr>
      <w:r w:rsidRPr="517FF058">
        <w:rPr>
          <w:rFonts w:eastAsia="Poppins Light" w:cs="Poppins Light"/>
          <w:color w:val="000000"/>
        </w:rPr>
        <w:t xml:space="preserve">Extra care scheme with 33 flats with on care staff provided by Coventry City Council it has a restaurant open to the public, alongside laundry, garden, and assisted lift. The building is managed by Citizen’s housing, and new </w:t>
      </w:r>
      <w:r w:rsidR="008A1490">
        <w:rPr>
          <w:rFonts w:eastAsia="Poppins Light" w:cs="Poppins Light"/>
          <w:color w:val="000000"/>
        </w:rPr>
        <w:t>tenant</w:t>
      </w:r>
      <w:r w:rsidRPr="517FF058">
        <w:rPr>
          <w:rFonts w:eastAsia="Poppins Light" w:cs="Poppins Light"/>
          <w:color w:val="000000"/>
        </w:rPr>
        <w:t>s accepted from 60 years of age, different levels of care provided as needed.</w:t>
      </w:r>
    </w:p>
    <w:p w14:paraId="49CF864C" w14:textId="4A4BA6DA" w:rsidR="0045501F" w:rsidRDefault="3D52C888" w:rsidP="517FF058">
      <w:pPr>
        <w:rPr>
          <w:rFonts w:eastAsia="Poppins Light" w:cs="Poppins Light"/>
          <w:color w:val="000000"/>
        </w:rPr>
      </w:pPr>
      <w:r w:rsidRPr="517FF058">
        <w:rPr>
          <w:rFonts w:eastAsia="Poppins Light" w:cs="Poppins Light"/>
          <w:color w:val="000000"/>
        </w:rPr>
        <w:t xml:space="preserve">For more information </w:t>
      </w:r>
      <w:hyperlink r:id="rId41">
        <w:r w:rsidRPr="517FF058">
          <w:rPr>
            <w:rStyle w:val="Hyperlink"/>
            <w:rFonts w:eastAsia="Poppins Light" w:cs="Poppins Light"/>
          </w:rPr>
          <w:t>https://housingcare.org/housing-care/facility-info-20693-quinton-lodge-cheylsemore-england</w:t>
        </w:r>
      </w:hyperlink>
    </w:p>
    <w:p w14:paraId="5D7D61D9" w14:textId="518C0F62" w:rsidR="0045501F" w:rsidRDefault="0045501F" w:rsidP="517FF058">
      <w:pPr>
        <w:rPr>
          <w:rFonts w:eastAsia="Poppins Light" w:cs="Poppins Light"/>
          <w:color w:val="000000"/>
        </w:rPr>
      </w:pPr>
    </w:p>
    <w:p w14:paraId="0BB0B4BF" w14:textId="647EAA23" w:rsidR="0045501F" w:rsidRDefault="3D52C888" w:rsidP="517FF058">
      <w:pPr>
        <w:rPr>
          <w:rFonts w:eastAsia="Poppins Light" w:cs="Poppins Light"/>
          <w:color w:val="000000"/>
        </w:rPr>
      </w:pPr>
      <w:proofErr w:type="spellStart"/>
      <w:r w:rsidRPr="517FF058">
        <w:rPr>
          <w:rFonts w:eastAsia="Poppins Light" w:cs="Poppins Light"/>
          <w:b/>
          <w:bCs/>
          <w:color w:val="000000"/>
        </w:rPr>
        <w:t>Knightlow</w:t>
      </w:r>
      <w:proofErr w:type="spellEnd"/>
      <w:r w:rsidRPr="517FF058">
        <w:rPr>
          <w:rFonts w:eastAsia="Poppins Light" w:cs="Poppins Light"/>
          <w:b/>
          <w:bCs/>
          <w:color w:val="000000"/>
        </w:rPr>
        <w:t xml:space="preserve"> Lodge</w:t>
      </w:r>
    </w:p>
    <w:p w14:paraId="66381D78" w14:textId="7D6A3439" w:rsidR="0045501F" w:rsidRDefault="3D52C888" w:rsidP="517FF058">
      <w:pPr>
        <w:rPr>
          <w:rFonts w:eastAsia="Poppins Light" w:cs="Poppins Light"/>
          <w:color w:val="000000"/>
        </w:rPr>
      </w:pPr>
      <w:r w:rsidRPr="517FF058">
        <w:rPr>
          <w:rFonts w:eastAsia="Poppins Light" w:cs="Poppins Light"/>
          <w:color w:val="000000"/>
        </w:rPr>
        <w:t xml:space="preserve">30 flats with care staff provided by Coventry City Council, it has a restaurant open to the public, alongside laundry, garden, and assisted lift. The building is managed by Citizen’s housing, and new </w:t>
      </w:r>
      <w:r w:rsidR="008A1490">
        <w:rPr>
          <w:rFonts w:eastAsia="Poppins Light" w:cs="Poppins Light"/>
          <w:color w:val="000000"/>
        </w:rPr>
        <w:t>tenan</w:t>
      </w:r>
      <w:r w:rsidRPr="517FF058">
        <w:rPr>
          <w:rFonts w:eastAsia="Poppins Light" w:cs="Poppins Light"/>
          <w:color w:val="000000"/>
        </w:rPr>
        <w:t>ts accepted from 60 years of age, different levels of care provided as needed. The service is accessible through a social care assessment by a social work professional.</w:t>
      </w:r>
    </w:p>
    <w:p w14:paraId="4DBA1D6B" w14:textId="4312706B" w:rsidR="0045501F" w:rsidRDefault="3D52C888" w:rsidP="517FF058">
      <w:pPr>
        <w:rPr>
          <w:rFonts w:eastAsia="Poppins Light" w:cs="Poppins Light"/>
          <w:color w:val="000000"/>
        </w:rPr>
      </w:pPr>
      <w:r w:rsidRPr="517FF058">
        <w:rPr>
          <w:rFonts w:eastAsia="Poppins Light" w:cs="Poppins Light"/>
          <w:color w:val="000000"/>
        </w:rPr>
        <w:t>For more information:</w:t>
      </w:r>
    </w:p>
    <w:p w14:paraId="1A89B37D" w14:textId="3FD5F44C" w:rsidR="00CA73C8" w:rsidRPr="00F32B4E" w:rsidRDefault="3D52C888" w:rsidP="517FF058">
      <w:pPr>
        <w:rPr>
          <w:rFonts w:eastAsia="Poppins Light" w:cs="Poppins Light"/>
          <w:color w:val="000000"/>
        </w:rPr>
      </w:pPr>
      <w:r w:rsidRPr="517FF058">
        <w:rPr>
          <w:rFonts w:eastAsia="Poppins Light" w:cs="Poppins Light"/>
          <w:color w:val="000000"/>
        </w:rPr>
        <w:t xml:space="preserve"> </w:t>
      </w:r>
      <w:hyperlink r:id="rId42">
        <w:r w:rsidRPr="517FF058">
          <w:rPr>
            <w:rStyle w:val="Hyperlink"/>
            <w:rFonts w:eastAsia="Poppins Light" w:cs="Poppins Light"/>
          </w:rPr>
          <w:t>https://housingcare.org/housing-care/facility-info-79757-knightlow-lodge-willenhall-england</w:t>
        </w:r>
      </w:hyperlink>
    </w:p>
    <w:p w14:paraId="2CD34FE5" w14:textId="77777777" w:rsidR="00CA73C8" w:rsidRDefault="00CA73C8" w:rsidP="517FF058">
      <w:pPr>
        <w:rPr>
          <w:rFonts w:eastAsia="Poppins Light" w:cs="Poppins Light"/>
          <w:b/>
          <w:bCs/>
          <w:color w:val="000000"/>
        </w:rPr>
      </w:pPr>
    </w:p>
    <w:p w14:paraId="667DC368" w14:textId="2FB77A15" w:rsidR="0045501F" w:rsidRDefault="3D52C888" w:rsidP="517FF058">
      <w:pPr>
        <w:rPr>
          <w:rFonts w:eastAsia="Poppins Light" w:cs="Poppins Light"/>
          <w:color w:val="000000"/>
        </w:rPr>
      </w:pPr>
      <w:r w:rsidRPr="517FF058">
        <w:rPr>
          <w:rFonts w:eastAsia="Poppins Light" w:cs="Poppins Light"/>
          <w:b/>
          <w:bCs/>
          <w:color w:val="000000"/>
        </w:rPr>
        <w:t>Harry Caplin</w:t>
      </w:r>
    </w:p>
    <w:p w14:paraId="6D56F229" w14:textId="25550F60" w:rsidR="0045501F" w:rsidRDefault="3D52C888" w:rsidP="517FF058">
      <w:pPr>
        <w:rPr>
          <w:rFonts w:eastAsia="Poppins Light" w:cs="Poppins Light"/>
          <w:color w:val="000000"/>
        </w:rPr>
      </w:pPr>
      <w:r w:rsidRPr="517FF058">
        <w:rPr>
          <w:rFonts w:eastAsia="Poppins Light" w:cs="Poppins Light"/>
          <w:color w:val="000000"/>
        </w:rPr>
        <w:t xml:space="preserve">32 flats with care staff provided by Coventry City Council, it has a restaurant open to the public, alongside laundry, garden, and assisted lift. The building is managed by Citizen’s housing, and new </w:t>
      </w:r>
      <w:r w:rsidR="008A1490">
        <w:rPr>
          <w:rFonts w:eastAsia="Poppins Light" w:cs="Poppins Light"/>
          <w:color w:val="000000"/>
        </w:rPr>
        <w:t>tenant</w:t>
      </w:r>
      <w:r w:rsidRPr="517FF058">
        <w:rPr>
          <w:rFonts w:eastAsia="Poppins Light" w:cs="Poppins Light"/>
          <w:color w:val="000000"/>
        </w:rPr>
        <w:t xml:space="preserve">s accepted from 60 years of age, different levels of care provided as needed. The service is accessible through a social care assessment by a social work professional. Easy to access and wheelchair completely accessible care offered 24/7. </w:t>
      </w:r>
    </w:p>
    <w:p w14:paraId="702C9222" w14:textId="5A682B75" w:rsidR="0045501F" w:rsidRDefault="3D52C888" w:rsidP="517FF058">
      <w:pPr>
        <w:rPr>
          <w:rFonts w:eastAsia="Poppins Light" w:cs="Poppins Light"/>
          <w:color w:val="000000"/>
        </w:rPr>
      </w:pPr>
      <w:r w:rsidRPr="517FF058">
        <w:rPr>
          <w:rFonts w:eastAsia="Poppins Light" w:cs="Poppins Light"/>
          <w:color w:val="000000"/>
        </w:rPr>
        <w:t>For more information</w:t>
      </w:r>
    </w:p>
    <w:p w14:paraId="76ECC098" w14:textId="127A699D" w:rsidR="0045501F" w:rsidRDefault="3D52C888" w:rsidP="517FF058">
      <w:pPr>
        <w:rPr>
          <w:rFonts w:eastAsia="Poppins Light" w:cs="Poppins Light"/>
          <w:color w:val="000000"/>
        </w:rPr>
      </w:pPr>
      <w:r w:rsidRPr="517FF058">
        <w:rPr>
          <w:rFonts w:eastAsia="Poppins Light" w:cs="Poppins Light"/>
          <w:color w:val="000000"/>
        </w:rPr>
        <w:t xml:space="preserve"> </w:t>
      </w:r>
      <w:hyperlink r:id="rId43">
        <w:r w:rsidRPr="517FF058">
          <w:rPr>
            <w:rStyle w:val="Hyperlink"/>
            <w:rFonts w:eastAsia="Poppins Light" w:cs="Poppins Light"/>
          </w:rPr>
          <w:t>https://housingcare.org/housing-care/facility-info-20691-harry-caplan-house-allesley-england</w:t>
        </w:r>
      </w:hyperlink>
    </w:p>
    <w:p w14:paraId="45EABE6D" w14:textId="3562BE21" w:rsidR="0045501F" w:rsidRDefault="0045501F" w:rsidP="517FF058">
      <w:pPr>
        <w:rPr>
          <w:rFonts w:eastAsia="Poppins Light" w:cs="Poppins Light"/>
          <w:color w:val="000000"/>
        </w:rPr>
      </w:pPr>
    </w:p>
    <w:p w14:paraId="278ACC26" w14:textId="7EEE1000" w:rsidR="0045501F" w:rsidRDefault="002A28AC" w:rsidP="002A28AC">
      <w:pPr>
        <w:tabs>
          <w:tab w:val="left" w:pos="3012"/>
        </w:tabs>
        <w:rPr>
          <w:rFonts w:eastAsia="Poppins Light" w:cs="Poppins Light"/>
          <w:color w:val="000000"/>
        </w:rPr>
      </w:pPr>
      <w:r>
        <w:rPr>
          <w:rFonts w:eastAsia="Poppins Light" w:cs="Poppins Light"/>
          <w:color w:val="000000"/>
        </w:rPr>
        <w:tab/>
      </w:r>
    </w:p>
    <w:p w14:paraId="73555FFB" w14:textId="6211C3CA" w:rsidR="0045501F" w:rsidRDefault="3D52C888" w:rsidP="517FF058">
      <w:pPr>
        <w:rPr>
          <w:rFonts w:eastAsia="Poppins Light" w:cs="Poppins Light"/>
          <w:color w:val="000000"/>
        </w:rPr>
      </w:pPr>
      <w:r w:rsidRPr="517FF058">
        <w:rPr>
          <w:rFonts w:eastAsia="Poppins Light" w:cs="Poppins Light"/>
          <w:b/>
          <w:bCs/>
          <w:color w:val="000000"/>
        </w:rPr>
        <w:t>Copthorne Lodge</w:t>
      </w:r>
    </w:p>
    <w:p w14:paraId="092E6C8F" w14:textId="1A6EFADA" w:rsidR="0045501F" w:rsidRDefault="3D52C888" w:rsidP="517FF058">
      <w:pPr>
        <w:rPr>
          <w:rFonts w:eastAsia="Poppins Light" w:cs="Poppins Light"/>
          <w:color w:val="000000"/>
        </w:rPr>
      </w:pPr>
      <w:r w:rsidRPr="517FF058">
        <w:rPr>
          <w:rFonts w:eastAsia="Poppins Light" w:cs="Poppins Light"/>
          <w:color w:val="000000"/>
        </w:rPr>
        <w:t xml:space="preserve">Copthorne Lodge is a </w:t>
      </w:r>
      <w:r w:rsidR="00F0014A">
        <w:rPr>
          <w:rFonts w:eastAsia="Poppins Light" w:cs="Poppins Light"/>
          <w:color w:val="000000"/>
        </w:rPr>
        <w:t>Housing with Care</w:t>
      </w:r>
      <w:r w:rsidRPr="517FF058">
        <w:rPr>
          <w:rFonts w:eastAsia="Poppins Light" w:cs="Poppins Light"/>
          <w:color w:val="000000"/>
        </w:rPr>
        <w:t xml:space="preserve"> scheme, the care is provided by Coventry City Council, and the building is managed by Citizen Housing. The scheme has 30 apartments., alongside smaller care </w:t>
      </w:r>
      <w:r w:rsidRPr="517FF058">
        <w:rPr>
          <w:rFonts w:eastAsia="Poppins Light" w:cs="Poppins Light"/>
          <w:color w:val="000000"/>
        </w:rPr>
        <w:lastRenderedPageBreak/>
        <w:t>packages. The age range is 60 plus. This scheme is more suitable for people with more mobility but has activities and food available.</w:t>
      </w:r>
    </w:p>
    <w:p w14:paraId="729040B5" w14:textId="0053AFEE" w:rsidR="0045501F" w:rsidRDefault="3D52C888" w:rsidP="517FF058">
      <w:pPr>
        <w:rPr>
          <w:rFonts w:eastAsia="Poppins Light" w:cs="Poppins Light"/>
          <w:color w:val="000000"/>
        </w:rPr>
      </w:pPr>
      <w:r w:rsidRPr="517FF058">
        <w:rPr>
          <w:rFonts w:eastAsia="Poppins Light" w:cs="Poppins Light"/>
          <w:color w:val="000000"/>
        </w:rPr>
        <w:t>For more information</w:t>
      </w:r>
    </w:p>
    <w:p w14:paraId="42A67682" w14:textId="3F01B4F0" w:rsidR="0045501F" w:rsidRDefault="3D52C888" w:rsidP="517FF058">
      <w:pPr>
        <w:rPr>
          <w:rFonts w:eastAsia="Poppins Light" w:cs="Poppins Light"/>
          <w:color w:val="000000"/>
        </w:rPr>
      </w:pPr>
      <w:hyperlink r:id="rId44">
        <w:r w:rsidRPr="517FF058">
          <w:rPr>
            <w:rStyle w:val="Hyperlink"/>
            <w:rFonts w:eastAsia="Poppins Light" w:cs="Poppins Light"/>
          </w:rPr>
          <w:t>https://housingcare.org/housing-care/facility-info-20686-copthorne-lodge-coundon-england</w:t>
        </w:r>
      </w:hyperlink>
    </w:p>
    <w:p w14:paraId="290CEDA1" w14:textId="77777777" w:rsidR="00F32B4E" w:rsidRDefault="00F32B4E" w:rsidP="517FF058">
      <w:pPr>
        <w:rPr>
          <w:rFonts w:eastAsia="Poppins Light" w:cs="Poppins Light"/>
          <w:color w:val="000000"/>
        </w:rPr>
      </w:pPr>
    </w:p>
    <w:p w14:paraId="4C12D234" w14:textId="3FFBEF8F" w:rsidR="0045501F" w:rsidRPr="00AB3923" w:rsidRDefault="064D4C2D" w:rsidP="517FF058">
      <w:pPr>
        <w:rPr>
          <w:rFonts w:eastAsia="Poppins Light" w:cs="Poppins Light"/>
          <w:b/>
          <w:bCs/>
          <w:color w:val="000000"/>
        </w:rPr>
      </w:pPr>
      <w:r w:rsidRPr="00AB3923">
        <w:rPr>
          <w:rFonts w:eastAsia="Poppins Light" w:cs="Poppins Light"/>
          <w:b/>
          <w:bCs/>
          <w:color w:val="000000"/>
        </w:rPr>
        <w:t>References/guidance:</w:t>
      </w:r>
    </w:p>
    <w:p w14:paraId="179AA31B" w14:textId="6DCB36D3" w:rsidR="0045501F" w:rsidRDefault="064D4C2D" w:rsidP="517FF058">
      <w:pPr>
        <w:rPr>
          <w:rFonts w:eastAsia="Poppins Light" w:cs="Poppins Light"/>
          <w:color w:val="000000"/>
        </w:rPr>
      </w:pPr>
      <w:r w:rsidRPr="517FF058">
        <w:rPr>
          <w:rFonts w:eastAsia="Poppins Light" w:cs="Poppins Light"/>
          <w:color w:val="000000"/>
        </w:rPr>
        <w:t>“</w:t>
      </w:r>
      <w:r w:rsidR="00F0014A">
        <w:rPr>
          <w:rFonts w:eastAsia="Poppins Light" w:cs="Poppins Light"/>
          <w:color w:val="000000"/>
        </w:rPr>
        <w:t>Housing with Care</w:t>
      </w:r>
      <w:r w:rsidRPr="517FF058">
        <w:rPr>
          <w:rFonts w:eastAsia="Poppins Light" w:cs="Poppins Light"/>
          <w:color w:val="000000"/>
        </w:rPr>
        <w:t xml:space="preserve"> Short Term Placements is intended to provide a period of short-term support to maximise your independence, if you are unable to initially safely return or remain at home, with a view to you returning home where possible. You will have your own self-contained flat, care and support will be provided by staff based at the scheme.”</w:t>
      </w:r>
    </w:p>
    <w:p w14:paraId="0BA9932E" w14:textId="47D45F10" w:rsidR="0045501F" w:rsidRDefault="008A1490" w:rsidP="517FF058">
      <w:pPr>
        <w:rPr>
          <w:rFonts w:eastAsia="Poppins Light" w:cs="Poppins Light"/>
          <w:color w:val="000000"/>
        </w:rPr>
      </w:pPr>
      <w:r>
        <w:rPr>
          <w:rFonts w:eastAsia="Poppins Light" w:cs="Poppins Light"/>
          <w:color w:val="000000"/>
        </w:rPr>
        <w:t>People</w:t>
      </w:r>
      <w:r w:rsidR="064D4C2D" w:rsidRPr="517FF058">
        <w:rPr>
          <w:rFonts w:eastAsia="Poppins Light" w:cs="Poppins Light"/>
          <w:color w:val="000000"/>
        </w:rPr>
        <w:t xml:space="preserve"> are able receive support from therapists depending on their circumstances. (also known as discharge to assess or D2A) for more information see: -</w:t>
      </w:r>
    </w:p>
    <w:p w14:paraId="0E92945D" w14:textId="56F5547E" w:rsidR="0045501F" w:rsidRDefault="064D4C2D" w:rsidP="517FF058">
      <w:pPr>
        <w:rPr>
          <w:rFonts w:eastAsia="Poppins Light" w:cs="Poppins Light"/>
          <w:color w:val="000000"/>
        </w:rPr>
      </w:pPr>
      <w:r w:rsidRPr="517FF058">
        <w:rPr>
          <w:rFonts w:eastAsia="Poppins Light" w:cs="Poppins Light"/>
          <w:color w:val="000000"/>
        </w:rPr>
        <w:t>Your guide to short term/discharge to assess (D2A) services – Coventry City Council</w:t>
      </w:r>
    </w:p>
    <w:p w14:paraId="4115B963" w14:textId="77777777" w:rsidR="0045501F" w:rsidRDefault="064D4C2D" w:rsidP="00F32B4E">
      <w:hyperlink r:id="rId45">
        <w:r w:rsidRPr="517FF058">
          <w:rPr>
            <w:rStyle w:val="Hyperlink"/>
            <w:rFonts w:eastAsia="Poppins Light" w:cs="Poppins Light"/>
          </w:rPr>
          <w:t>https://www.coventry.gov.uk/nhs-services/guide-short-termdischarge-assess-d2a-services/print</w:t>
        </w:r>
      </w:hyperlink>
    </w:p>
    <w:p w14:paraId="37A4495E" w14:textId="77777777" w:rsidR="00F32B4E" w:rsidRDefault="00F32B4E" w:rsidP="00F32B4E"/>
    <w:p w14:paraId="621339B4" w14:textId="77777777" w:rsidR="00F32B4E" w:rsidRDefault="00F32B4E" w:rsidP="00F32B4E"/>
    <w:p w14:paraId="1EFFE396" w14:textId="77777777" w:rsidR="00F32B4E" w:rsidRDefault="00F32B4E" w:rsidP="00F32B4E"/>
    <w:p w14:paraId="4F2A4420" w14:textId="77777777" w:rsidR="00F32B4E" w:rsidRDefault="00F32B4E" w:rsidP="00F32B4E"/>
    <w:p w14:paraId="294066B2" w14:textId="77777777" w:rsidR="00F32B4E" w:rsidRDefault="00F32B4E" w:rsidP="00F32B4E"/>
    <w:p w14:paraId="26B07C61" w14:textId="77777777" w:rsidR="00F32B4E" w:rsidRPr="006147DF" w:rsidRDefault="00F32B4E" w:rsidP="00F32B4E">
      <w:r>
        <w:t>Healthwatch Coventry</w:t>
      </w:r>
    </w:p>
    <w:p w14:paraId="5BA0542D" w14:textId="23CE7AEC" w:rsidR="00F32B4E" w:rsidRDefault="003F56A2" w:rsidP="00F32B4E">
      <w:r>
        <w:t xml:space="preserve">The Wheelhouse </w:t>
      </w:r>
    </w:p>
    <w:p w14:paraId="313280F0" w14:textId="0494872C" w:rsidR="003F56A2" w:rsidRPr="006147DF" w:rsidRDefault="003F56A2" w:rsidP="00F32B4E">
      <w:r>
        <w:t>Coventry City Council House</w:t>
      </w:r>
    </w:p>
    <w:p w14:paraId="30CA325E" w14:textId="7AE0DAEC" w:rsidR="00F32B4E" w:rsidRPr="006147DF" w:rsidRDefault="003F56A2" w:rsidP="00F32B4E">
      <w:r>
        <w:t xml:space="preserve">Earl Street </w:t>
      </w:r>
    </w:p>
    <w:p w14:paraId="0EA5A71D" w14:textId="3A1489D5" w:rsidR="00F32B4E" w:rsidRPr="006147DF" w:rsidRDefault="003F56A2" w:rsidP="00F32B4E">
      <w:r>
        <w:t>Coventry, CV1 5RR</w:t>
      </w:r>
    </w:p>
    <w:p w14:paraId="0408A9D4" w14:textId="77777777" w:rsidR="00F32B4E" w:rsidRPr="006147DF" w:rsidRDefault="00F32B4E" w:rsidP="00F32B4E">
      <w:r>
        <w:t>www.healthwatch.co.uk</w:t>
      </w:r>
    </w:p>
    <w:p w14:paraId="5B67D686" w14:textId="3788BD42" w:rsidR="00F32B4E" w:rsidRPr="006147DF" w:rsidRDefault="003F56A2" w:rsidP="00F32B4E">
      <w:r>
        <w:t>Tel</w:t>
      </w:r>
      <w:r w:rsidR="00F32B4E">
        <w:t>: 03000 683 000</w:t>
      </w:r>
    </w:p>
    <w:p w14:paraId="399DA879" w14:textId="13D154B0" w:rsidR="00F32B4E" w:rsidRPr="006147DF" w:rsidRDefault="00F32B4E" w:rsidP="00F32B4E">
      <w:r>
        <w:t>: enquiries@healthwatch.co.uk</w:t>
      </w:r>
    </w:p>
    <w:p w14:paraId="705502F8" w14:textId="77777777" w:rsidR="00F32B4E" w:rsidRPr="006147DF" w:rsidRDefault="00F32B4E" w:rsidP="00F32B4E">
      <w:r>
        <w:t>@HealthwatchE</w:t>
      </w:r>
    </w:p>
    <w:p w14:paraId="1C7FEC0F" w14:textId="02854CC5" w:rsidR="00F32B4E" w:rsidRPr="00F32B4E" w:rsidRDefault="00F32B4E" w:rsidP="00F32B4E">
      <w:pPr>
        <w:sectPr w:rsidR="00F32B4E" w:rsidRPr="00F32B4E" w:rsidSect="00762252">
          <w:headerReference w:type="default" r:id="rId46"/>
          <w:footerReference w:type="default" r:id="rId47"/>
          <w:pgSz w:w="11906" w:h="16838" w:code="9"/>
          <w:pgMar w:top="851" w:right="737" w:bottom="1304" w:left="737" w:header="624" w:footer="454" w:gutter="0"/>
          <w:pgNumType w:start="1"/>
          <w:cols w:space="708"/>
          <w:docGrid w:linePitch="360"/>
        </w:sectPr>
      </w:pPr>
      <w:r>
        <w:t>Facebook.com/Healthwatch</w:t>
      </w:r>
    </w:p>
    <w:p w14:paraId="0BC05879" w14:textId="1C97B19B" w:rsidR="004A43F3" w:rsidRPr="006147DF" w:rsidRDefault="004A43F3" w:rsidP="006147DF"/>
    <w:sectPr w:rsidR="004A43F3" w:rsidRPr="006147DF" w:rsidSect="006147DF">
      <w:headerReference w:type="default" r:id="rId48"/>
      <w:footerReference w:type="default" r:id="rId49"/>
      <w:pgSz w:w="11906" w:h="16838" w:code="9"/>
      <w:pgMar w:top="851" w:right="737" w:bottom="680" w:left="737" w:header="62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042566" w14:textId="77777777" w:rsidR="00EF2B94" w:rsidRDefault="00EF2B94" w:rsidP="007D1518">
      <w:r>
        <w:separator/>
      </w:r>
    </w:p>
  </w:endnote>
  <w:endnote w:type="continuationSeparator" w:id="0">
    <w:p w14:paraId="6B5B17F1" w14:textId="77777777" w:rsidR="00EF2B94" w:rsidRDefault="00EF2B94" w:rsidP="007D15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oppins">
    <w:charset w:val="00"/>
    <w:family w:val="auto"/>
    <w:pitch w:val="variable"/>
    <w:sig w:usb0="00008007" w:usb1="00000000" w:usb2="00000000" w:usb3="00000000" w:csb0="00000093" w:csb1="00000000"/>
  </w:font>
  <w:font w:name="Poppins Light">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475"/>
      <w:gridCol w:w="3475"/>
      <w:gridCol w:w="3475"/>
    </w:tblGrid>
    <w:tr w:rsidR="39FCCDDC" w14:paraId="7C781B35" w14:textId="77777777" w:rsidTr="39FCCDDC">
      <w:trPr>
        <w:trHeight w:val="300"/>
      </w:trPr>
      <w:tc>
        <w:tcPr>
          <w:tcW w:w="3475" w:type="dxa"/>
        </w:tcPr>
        <w:p w14:paraId="26FD0DD2" w14:textId="77777777" w:rsidR="39FCCDDC" w:rsidRDefault="39FCCDDC" w:rsidP="39FCCDDC">
          <w:pPr>
            <w:pStyle w:val="Header"/>
            <w:ind w:left="-115"/>
          </w:pPr>
        </w:p>
      </w:tc>
      <w:tc>
        <w:tcPr>
          <w:tcW w:w="3475" w:type="dxa"/>
        </w:tcPr>
        <w:p w14:paraId="5507F7A5" w14:textId="77777777" w:rsidR="39FCCDDC" w:rsidRDefault="39FCCDDC" w:rsidP="39FCCDDC">
          <w:pPr>
            <w:pStyle w:val="Header"/>
            <w:jc w:val="center"/>
          </w:pPr>
        </w:p>
      </w:tc>
      <w:tc>
        <w:tcPr>
          <w:tcW w:w="3475" w:type="dxa"/>
        </w:tcPr>
        <w:p w14:paraId="2DB46449" w14:textId="77777777" w:rsidR="39FCCDDC" w:rsidRDefault="39FCCDDC" w:rsidP="39FCCDDC">
          <w:pPr>
            <w:pStyle w:val="Header"/>
            <w:ind w:right="-115"/>
            <w:jc w:val="right"/>
          </w:pPr>
        </w:p>
      </w:tc>
    </w:tr>
  </w:tbl>
  <w:p w14:paraId="26B8C687" w14:textId="77777777" w:rsidR="39FCCDDC" w:rsidRDefault="39FCCDDC" w:rsidP="39FCCD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C8AE1" w14:textId="77777777" w:rsidR="000A4351" w:rsidRPr="000A4351" w:rsidRDefault="000A4351" w:rsidP="00744DAC">
    <w:pPr>
      <w:pStyle w:val="Footer"/>
      <w:tabs>
        <w:tab w:val="clear" w:pos="9026"/>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6B042" w14:textId="77777777" w:rsidR="00A5113A" w:rsidRDefault="00683E8D">
    <w:pPr>
      <w:pStyle w:val="Footer"/>
    </w:pPr>
    <w:r>
      <w:rPr>
        <w:noProof/>
        <w:lang w:eastAsia="en-GB"/>
      </w:rPr>
      <mc:AlternateContent>
        <mc:Choice Requires="wps">
          <w:drawing>
            <wp:anchor distT="0" distB="0" distL="114300" distR="114300" simplePos="0" relativeHeight="251658240" behindDoc="0" locked="1" layoutInCell="1" allowOverlap="1" wp14:anchorId="6A89DDA9" wp14:editId="460980F3">
              <wp:simplePos x="0" y="0"/>
              <wp:positionH relativeFrom="page">
                <wp:posOffset>459105</wp:posOffset>
              </wp:positionH>
              <wp:positionV relativeFrom="page">
                <wp:posOffset>9955530</wp:posOffset>
              </wp:positionV>
              <wp:extent cx="6642100" cy="0"/>
              <wp:effectExtent l="0" t="0" r="0" b="0"/>
              <wp:wrapNone/>
              <wp:docPr id="4"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42100"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v:shapetype id="_x0000_t32" coordsize="21600,21600" o:oned="t" filled="f" o:spt="32" path="m,l21600,21600e" w14:anchorId="110015B8">
              <v:path fillok="f" arrowok="t" o:connecttype="none"/>
              <o:lock v:ext="edit" shapetype="t"/>
            </v:shapetype>
            <v:shape id="AutoShape 1" style="position:absolute;margin-left:36.15pt;margin-top:783.9pt;width:523pt;height:0;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004c6b [3213]"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">
              <o:lock v:ext="edit" shapetype="f"/>
              <w10:wrap anchorx="page" anchory="page"/>
              <w10:anchorlock/>
            </v:shape>
          </w:pict>
        </mc:Fallback>
      </mc:AlternateContent>
    </w:r>
    <w:r>
      <w:fldChar w:fldCharType="begin"/>
    </w:r>
    <w:r>
      <w:instrText>REF HW_title</w:instrText>
    </w:r>
    <w:r>
      <w:fldChar w:fldCharType="separate"/>
    </w:r>
    <w:r w:rsidR="00C37CD2">
      <w:br/>
    </w:r>
    <w:r w:rsidR="00C37CD2" w:rsidRPr="000F6681">
      <w:t>[</w:t>
    </w:r>
    <w:r w:rsidR="00705225">
      <w:t>Healthwatch Coventry</w:t>
    </w:r>
    <w:r w:rsidR="00C37CD2" w:rsidRPr="000F6681">
      <w:t xml:space="preserve">] </w:t>
    </w:r>
    <w:r w:rsidR="00C37CD2">
      <w:t xml:space="preserve"> </w:t>
    </w:r>
    <w:r>
      <w:fldChar w:fldCharType="end"/>
    </w:r>
    <w:r w:rsidR="00F85233">
      <w:t xml:space="preserve"> </w:t>
    </w:r>
  </w:p>
  <w:p w14:paraId="41F4A8A5" w14:textId="77777777" w:rsidR="004E3B85" w:rsidRPr="004E3B85" w:rsidRDefault="0090532F" w:rsidP="004E3B85">
    <w:pPr>
      <w:pStyle w:val="Footer"/>
      <w:rPr>
        <w:b/>
      </w:rPr>
    </w:pPr>
    <w:r w:rsidRPr="004E3B85">
      <w:rPr>
        <w:rStyle w:val="PageNumber"/>
      </w:rPr>
      <w:fldChar w:fldCharType="begin"/>
    </w:r>
    <w:r w:rsidR="004E3B85" w:rsidRPr="004E3B85">
      <w:rPr>
        <w:rStyle w:val="PageNumber"/>
      </w:rPr>
      <w:instrText xml:space="preserve"> PAGE   \* MERGEFORMAT </w:instrText>
    </w:r>
    <w:r w:rsidRPr="004E3B85">
      <w:rPr>
        <w:rStyle w:val="PageNumber"/>
      </w:rPr>
      <w:fldChar w:fldCharType="separate"/>
    </w:r>
    <w:r w:rsidR="003D207E">
      <w:rPr>
        <w:rStyle w:val="PageNumber"/>
        <w:noProof/>
      </w:rPr>
      <w:t>8</w:t>
    </w:r>
    <w:r w:rsidRPr="004E3B85">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B40DD" w14:textId="77777777" w:rsidR="004A43F3" w:rsidRPr="004A43F3" w:rsidRDefault="004A43F3" w:rsidP="004E3B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50EE50" w14:textId="77777777" w:rsidR="00EF2B94" w:rsidRDefault="00EF2B94" w:rsidP="007D1518">
      <w:r>
        <w:separator/>
      </w:r>
    </w:p>
  </w:footnote>
  <w:footnote w:type="continuationSeparator" w:id="0">
    <w:p w14:paraId="1B189234" w14:textId="77777777" w:rsidR="00EF2B94" w:rsidRDefault="00EF2B94" w:rsidP="007D1518">
      <w:r>
        <w:continuationSeparator/>
      </w:r>
    </w:p>
  </w:footnote>
  <w:footnote w:id="1">
    <w:p w14:paraId="2254BBA2" w14:textId="77777777" w:rsidR="007962FB" w:rsidRPr="00BF1535" w:rsidRDefault="007962FB" w:rsidP="007962FB">
      <w:pPr>
        <w:rPr>
          <w:rFonts w:ascii="Open Sans" w:hAnsi="Open Sans" w:cs="Open Sans"/>
          <w:color w:val="0C0C0C"/>
          <w:sz w:val="22"/>
          <w:szCs w:val="22"/>
          <w:shd w:val="clear" w:color="auto" w:fill="FFFFFF"/>
        </w:rPr>
      </w:pPr>
      <w:r>
        <w:rPr>
          <w:rStyle w:val="FootnoteReference"/>
        </w:rPr>
        <w:footnoteRef/>
      </w:r>
      <w:r>
        <w:t xml:space="preserve"> https://thinklocalactpersonal.org.uk/about-us/what-we-do/</w:t>
      </w:r>
    </w:p>
    <w:p w14:paraId="27AF0068" w14:textId="77777777" w:rsidR="007962FB" w:rsidRPr="007962FB" w:rsidRDefault="007962FB" w:rsidP="007962FB">
      <w:pPr>
        <w:rPr>
          <w:sz w:val="22"/>
          <w:szCs w:val="22"/>
        </w:rPr>
      </w:pPr>
      <w:r>
        <w:t>.https://www2.local.gov.uk/publications/must-know-personalisation-and-making-it-real-adult-social-care</w:t>
      </w:r>
    </w:p>
    <w:p w14:paraId="04C9A2A7" w14:textId="7FAF655A" w:rsidR="007962FB" w:rsidRDefault="007962F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F776D" w14:textId="77777777" w:rsidR="00622021" w:rsidRDefault="00622021" w:rsidP="00622021">
    <w:pPr>
      <w:pStyle w:val="Header"/>
      <w:spacing w:after="8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CA61B" w14:textId="77777777" w:rsidR="00A5113A" w:rsidRDefault="00705225">
    <w:pPr>
      <w:pStyle w:val="Header"/>
    </w:pPr>
    <w:r>
      <w:t xml:space="preserve">                                                                                                                                   </w:t>
    </w:r>
    <w:r>
      <w:rPr>
        <w:noProof/>
      </w:rPr>
      <w:drawing>
        <wp:inline distT="0" distB="0" distL="0" distR="0" wp14:anchorId="477926A3" wp14:editId="0DCC1D39">
          <wp:extent cx="1996440" cy="4572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6440" cy="4572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8C884" w14:textId="77777777" w:rsidR="00363040" w:rsidRDefault="006147DF" w:rsidP="006147DF">
    <w:pPr>
      <w:pStyle w:val="Header"/>
      <w:spacing w:after="8000"/>
    </w:pPr>
    <w:r>
      <w:t xml:space="preserve"> </w: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BCCBB"/>
    <w:multiLevelType w:val="hybridMultilevel"/>
    <w:tmpl w:val="5E5ED412"/>
    <w:lvl w:ilvl="0" w:tplc="4C0CE3D4">
      <w:start w:val="1"/>
      <w:numFmt w:val="bullet"/>
      <w:lvlText w:val=""/>
      <w:lvlJc w:val="left"/>
      <w:pPr>
        <w:ind w:left="720" w:hanging="360"/>
      </w:pPr>
      <w:rPr>
        <w:rFonts w:ascii="Wingdings" w:hAnsi="Wingdings" w:hint="default"/>
      </w:rPr>
    </w:lvl>
    <w:lvl w:ilvl="1" w:tplc="BACE0616">
      <w:start w:val="1"/>
      <w:numFmt w:val="bullet"/>
      <w:lvlText w:val="o"/>
      <w:lvlJc w:val="left"/>
      <w:pPr>
        <w:ind w:left="1440" w:hanging="360"/>
      </w:pPr>
      <w:rPr>
        <w:rFonts w:ascii="Courier New" w:hAnsi="Courier New" w:hint="default"/>
      </w:rPr>
    </w:lvl>
    <w:lvl w:ilvl="2" w:tplc="C80C04C2">
      <w:start w:val="1"/>
      <w:numFmt w:val="bullet"/>
      <w:lvlText w:val=""/>
      <w:lvlJc w:val="left"/>
      <w:pPr>
        <w:ind w:left="2160" w:hanging="360"/>
      </w:pPr>
      <w:rPr>
        <w:rFonts w:ascii="Wingdings" w:hAnsi="Wingdings" w:hint="default"/>
      </w:rPr>
    </w:lvl>
    <w:lvl w:ilvl="3" w:tplc="D3F84A24">
      <w:start w:val="1"/>
      <w:numFmt w:val="bullet"/>
      <w:lvlText w:val=""/>
      <w:lvlJc w:val="left"/>
      <w:pPr>
        <w:ind w:left="2880" w:hanging="360"/>
      </w:pPr>
      <w:rPr>
        <w:rFonts w:ascii="Symbol" w:hAnsi="Symbol" w:hint="default"/>
      </w:rPr>
    </w:lvl>
    <w:lvl w:ilvl="4" w:tplc="A1C234E4">
      <w:start w:val="1"/>
      <w:numFmt w:val="bullet"/>
      <w:lvlText w:val="o"/>
      <w:lvlJc w:val="left"/>
      <w:pPr>
        <w:ind w:left="3600" w:hanging="360"/>
      </w:pPr>
      <w:rPr>
        <w:rFonts w:ascii="Courier New" w:hAnsi="Courier New" w:hint="default"/>
      </w:rPr>
    </w:lvl>
    <w:lvl w:ilvl="5" w:tplc="619AAC5E">
      <w:start w:val="1"/>
      <w:numFmt w:val="bullet"/>
      <w:lvlText w:val=""/>
      <w:lvlJc w:val="left"/>
      <w:pPr>
        <w:ind w:left="4320" w:hanging="360"/>
      </w:pPr>
      <w:rPr>
        <w:rFonts w:ascii="Wingdings" w:hAnsi="Wingdings" w:hint="default"/>
      </w:rPr>
    </w:lvl>
    <w:lvl w:ilvl="6" w:tplc="3AF8CE72">
      <w:start w:val="1"/>
      <w:numFmt w:val="bullet"/>
      <w:lvlText w:val=""/>
      <w:lvlJc w:val="left"/>
      <w:pPr>
        <w:ind w:left="5040" w:hanging="360"/>
      </w:pPr>
      <w:rPr>
        <w:rFonts w:ascii="Symbol" w:hAnsi="Symbol" w:hint="default"/>
      </w:rPr>
    </w:lvl>
    <w:lvl w:ilvl="7" w:tplc="665C34C2">
      <w:start w:val="1"/>
      <w:numFmt w:val="bullet"/>
      <w:lvlText w:val="o"/>
      <w:lvlJc w:val="left"/>
      <w:pPr>
        <w:ind w:left="5760" w:hanging="360"/>
      </w:pPr>
      <w:rPr>
        <w:rFonts w:ascii="Courier New" w:hAnsi="Courier New" w:hint="default"/>
      </w:rPr>
    </w:lvl>
    <w:lvl w:ilvl="8" w:tplc="706EA62E">
      <w:start w:val="1"/>
      <w:numFmt w:val="bullet"/>
      <w:lvlText w:val=""/>
      <w:lvlJc w:val="left"/>
      <w:pPr>
        <w:ind w:left="6480" w:hanging="360"/>
      </w:pPr>
      <w:rPr>
        <w:rFonts w:ascii="Wingdings" w:hAnsi="Wingdings" w:hint="default"/>
      </w:rPr>
    </w:lvl>
  </w:abstractNum>
  <w:abstractNum w:abstractNumId="1" w15:restartNumberingAfterBreak="0">
    <w:nsid w:val="07536ED6"/>
    <w:multiLevelType w:val="hybridMultilevel"/>
    <w:tmpl w:val="888E2F8E"/>
    <w:lvl w:ilvl="0" w:tplc="D6AABACC">
      <w:start w:val="1"/>
      <w:numFmt w:val="bullet"/>
      <w:lvlText w:val=""/>
      <w:lvlJc w:val="left"/>
      <w:pPr>
        <w:ind w:left="720" w:hanging="360"/>
      </w:pPr>
      <w:rPr>
        <w:rFonts w:ascii="Wingdings" w:hAnsi="Wingdings" w:hint="default"/>
      </w:rPr>
    </w:lvl>
    <w:lvl w:ilvl="1" w:tplc="A83A4F8A">
      <w:start w:val="1"/>
      <w:numFmt w:val="bullet"/>
      <w:lvlText w:val="o"/>
      <w:lvlJc w:val="left"/>
      <w:pPr>
        <w:ind w:left="1440" w:hanging="360"/>
      </w:pPr>
      <w:rPr>
        <w:rFonts w:ascii="Courier New" w:hAnsi="Courier New" w:hint="default"/>
      </w:rPr>
    </w:lvl>
    <w:lvl w:ilvl="2" w:tplc="EFE4ADFE">
      <w:start w:val="1"/>
      <w:numFmt w:val="bullet"/>
      <w:lvlText w:val=""/>
      <w:lvlJc w:val="left"/>
      <w:pPr>
        <w:ind w:left="2160" w:hanging="360"/>
      </w:pPr>
      <w:rPr>
        <w:rFonts w:ascii="Wingdings" w:hAnsi="Wingdings" w:hint="default"/>
      </w:rPr>
    </w:lvl>
    <w:lvl w:ilvl="3" w:tplc="9424A502">
      <w:start w:val="1"/>
      <w:numFmt w:val="bullet"/>
      <w:lvlText w:val=""/>
      <w:lvlJc w:val="left"/>
      <w:pPr>
        <w:ind w:left="2880" w:hanging="360"/>
      </w:pPr>
      <w:rPr>
        <w:rFonts w:ascii="Symbol" w:hAnsi="Symbol" w:hint="default"/>
      </w:rPr>
    </w:lvl>
    <w:lvl w:ilvl="4" w:tplc="D8C8F50E">
      <w:start w:val="1"/>
      <w:numFmt w:val="bullet"/>
      <w:lvlText w:val="o"/>
      <w:lvlJc w:val="left"/>
      <w:pPr>
        <w:ind w:left="3600" w:hanging="360"/>
      </w:pPr>
      <w:rPr>
        <w:rFonts w:ascii="Courier New" w:hAnsi="Courier New" w:hint="default"/>
      </w:rPr>
    </w:lvl>
    <w:lvl w:ilvl="5" w:tplc="B3262F16">
      <w:start w:val="1"/>
      <w:numFmt w:val="bullet"/>
      <w:lvlText w:val=""/>
      <w:lvlJc w:val="left"/>
      <w:pPr>
        <w:ind w:left="4320" w:hanging="360"/>
      </w:pPr>
      <w:rPr>
        <w:rFonts w:ascii="Wingdings" w:hAnsi="Wingdings" w:hint="default"/>
      </w:rPr>
    </w:lvl>
    <w:lvl w:ilvl="6" w:tplc="BA6C7B66">
      <w:start w:val="1"/>
      <w:numFmt w:val="bullet"/>
      <w:lvlText w:val=""/>
      <w:lvlJc w:val="left"/>
      <w:pPr>
        <w:ind w:left="5040" w:hanging="360"/>
      </w:pPr>
      <w:rPr>
        <w:rFonts w:ascii="Symbol" w:hAnsi="Symbol" w:hint="default"/>
      </w:rPr>
    </w:lvl>
    <w:lvl w:ilvl="7" w:tplc="9E42FC0E">
      <w:start w:val="1"/>
      <w:numFmt w:val="bullet"/>
      <w:lvlText w:val="o"/>
      <w:lvlJc w:val="left"/>
      <w:pPr>
        <w:ind w:left="5760" w:hanging="360"/>
      </w:pPr>
      <w:rPr>
        <w:rFonts w:ascii="Courier New" w:hAnsi="Courier New" w:hint="default"/>
      </w:rPr>
    </w:lvl>
    <w:lvl w:ilvl="8" w:tplc="6C56A434">
      <w:start w:val="1"/>
      <w:numFmt w:val="bullet"/>
      <w:lvlText w:val=""/>
      <w:lvlJc w:val="left"/>
      <w:pPr>
        <w:ind w:left="6480" w:hanging="360"/>
      </w:pPr>
      <w:rPr>
        <w:rFonts w:ascii="Wingdings" w:hAnsi="Wingdings" w:hint="default"/>
      </w:rPr>
    </w:lvl>
  </w:abstractNum>
  <w:abstractNum w:abstractNumId="2" w15:restartNumberingAfterBreak="0">
    <w:nsid w:val="09151C13"/>
    <w:multiLevelType w:val="hybridMultilevel"/>
    <w:tmpl w:val="92FC3A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578C2"/>
    <w:multiLevelType w:val="hybridMultilevel"/>
    <w:tmpl w:val="D6C6F4C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A7FA3B"/>
    <w:multiLevelType w:val="hybridMultilevel"/>
    <w:tmpl w:val="A7D06D36"/>
    <w:lvl w:ilvl="0" w:tplc="1592F818">
      <w:start w:val="1"/>
      <w:numFmt w:val="bullet"/>
      <w:lvlText w:val=""/>
      <w:lvlJc w:val="left"/>
      <w:pPr>
        <w:ind w:left="720" w:hanging="360"/>
      </w:pPr>
      <w:rPr>
        <w:rFonts w:ascii="Wingdings" w:hAnsi="Wingdings" w:hint="default"/>
      </w:rPr>
    </w:lvl>
    <w:lvl w:ilvl="1" w:tplc="63E23F20">
      <w:start w:val="1"/>
      <w:numFmt w:val="bullet"/>
      <w:lvlText w:val="o"/>
      <w:lvlJc w:val="left"/>
      <w:pPr>
        <w:ind w:left="1440" w:hanging="360"/>
      </w:pPr>
      <w:rPr>
        <w:rFonts w:ascii="Courier New" w:hAnsi="Courier New" w:hint="default"/>
      </w:rPr>
    </w:lvl>
    <w:lvl w:ilvl="2" w:tplc="1B5AC84E">
      <w:start w:val="1"/>
      <w:numFmt w:val="bullet"/>
      <w:lvlText w:val=""/>
      <w:lvlJc w:val="left"/>
      <w:pPr>
        <w:ind w:left="2160" w:hanging="360"/>
      </w:pPr>
      <w:rPr>
        <w:rFonts w:ascii="Wingdings" w:hAnsi="Wingdings" w:hint="default"/>
      </w:rPr>
    </w:lvl>
    <w:lvl w:ilvl="3" w:tplc="DA92991C">
      <w:start w:val="1"/>
      <w:numFmt w:val="bullet"/>
      <w:lvlText w:val=""/>
      <w:lvlJc w:val="left"/>
      <w:pPr>
        <w:ind w:left="2880" w:hanging="360"/>
      </w:pPr>
      <w:rPr>
        <w:rFonts w:ascii="Symbol" w:hAnsi="Symbol" w:hint="default"/>
      </w:rPr>
    </w:lvl>
    <w:lvl w:ilvl="4" w:tplc="3F98203C">
      <w:start w:val="1"/>
      <w:numFmt w:val="bullet"/>
      <w:lvlText w:val="o"/>
      <w:lvlJc w:val="left"/>
      <w:pPr>
        <w:ind w:left="3600" w:hanging="360"/>
      </w:pPr>
      <w:rPr>
        <w:rFonts w:ascii="Courier New" w:hAnsi="Courier New" w:hint="default"/>
      </w:rPr>
    </w:lvl>
    <w:lvl w:ilvl="5" w:tplc="09AA0130">
      <w:start w:val="1"/>
      <w:numFmt w:val="bullet"/>
      <w:lvlText w:val=""/>
      <w:lvlJc w:val="left"/>
      <w:pPr>
        <w:ind w:left="4320" w:hanging="360"/>
      </w:pPr>
      <w:rPr>
        <w:rFonts w:ascii="Wingdings" w:hAnsi="Wingdings" w:hint="default"/>
      </w:rPr>
    </w:lvl>
    <w:lvl w:ilvl="6" w:tplc="DA7433AA">
      <w:start w:val="1"/>
      <w:numFmt w:val="bullet"/>
      <w:lvlText w:val=""/>
      <w:lvlJc w:val="left"/>
      <w:pPr>
        <w:ind w:left="5040" w:hanging="360"/>
      </w:pPr>
      <w:rPr>
        <w:rFonts w:ascii="Symbol" w:hAnsi="Symbol" w:hint="default"/>
      </w:rPr>
    </w:lvl>
    <w:lvl w:ilvl="7" w:tplc="761A5BB2">
      <w:start w:val="1"/>
      <w:numFmt w:val="bullet"/>
      <w:lvlText w:val="o"/>
      <w:lvlJc w:val="left"/>
      <w:pPr>
        <w:ind w:left="5760" w:hanging="360"/>
      </w:pPr>
      <w:rPr>
        <w:rFonts w:ascii="Courier New" w:hAnsi="Courier New" w:hint="default"/>
      </w:rPr>
    </w:lvl>
    <w:lvl w:ilvl="8" w:tplc="3C66684A">
      <w:start w:val="1"/>
      <w:numFmt w:val="bullet"/>
      <w:lvlText w:val=""/>
      <w:lvlJc w:val="left"/>
      <w:pPr>
        <w:ind w:left="6480" w:hanging="360"/>
      </w:pPr>
      <w:rPr>
        <w:rFonts w:ascii="Wingdings" w:hAnsi="Wingdings" w:hint="default"/>
      </w:rPr>
    </w:lvl>
  </w:abstractNum>
  <w:abstractNum w:abstractNumId="5" w15:restartNumberingAfterBreak="0">
    <w:nsid w:val="178391B7"/>
    <w:multiLevelType w:val="hybridMultilevel"/>
    <w:tmpl w:val="F7A62DEA"/>
    <w:lvl w:ilvl="0" w:tplc="C5166AF8">
      <w:start w:val="1"/>
      <w:numFmt w:val="bullet"/>
      <w:lvlText w:val=""/>
      <w:lvlJc w:val="left"/>
      <w:pPr>
        <w:ind w:left="720" w:hanging="360"/>
      </w:pPr>
      <w:rPr>
        <w:rFonts w:ascii="Wingdings" w:hAnsi="Wingdings" w:hint="default"/>
      </w:rPr>
    </w:lvl>
    <w:lvl w:ilvl="1" w:tplc="08921C3C">
      <w:start w:val="1"/>
      <w:numFmt w:val="bullet"/>
      <w:lvlText w:val="o"/>
      <w:lvlJc w:val="left"/>
      <w:pPr>
        <w:ind w:left="1440" w:hanging="360"/>
      </w:pPr>
      <w:rPr>
        <w:rFonts w:ascii="Courier New" w:hAnsi="Courier New" w:hint="default"/>
      </w:rPr>
    </w:lvl>
    <w:lvl w:ilvl="2" w:tplc="8F682392">
      <w:start w:val="1"/>
      <w:numFmt w:val="bullet"/>
      <w:lvlText w:val=""/>
      <w:lvlJc w:val="left"/>
      <w:pPr>
        <w:ind w:left="2160" w:hanging="360"/>
      </w:pPr>
      <w:rPr>
        <w:rFonts w:ascii="Wingdings" w:hAnsi="Wingdings" w:hint="default"/>
      </w:rPr>
    </w:lvl>
    <w:lvl w:ilvl="3" w:tplc="20408188">
      <w:start w:val="1"/>
      <w:numFmt w:val="bullet"/>
      <w:lvlText w:val=""/>
      <w:lvlJc w:val="left"/>
      <w:pPr>
        <w:ind w:left="2880" w:hanging="360"/>
      </w:pPr>
      <w:rPr>
        <w:rFonts w:ascii="Symbol" w:hAnsi="Symbol" w:hint="default"/>
      </w:rPr>
    </w:lvl>
    <w:lvl w:ilvl="4" w:tplc="D06A02B4">
      <w:start w:val="1"/>
      <w:numFmt w:val="bullet"/>
      <w:lvlText w:val="o"/>
      <w:lvlJc w:val="left"/>
      <w:pPr>
        <w:ind w:left="3600" w:hanging="360"/>
      </w:pPr>
      <w:rPr>
        <w:rFonts w:ascii="Courier New" w:hAnsi="Courier New" w:hint="default"/>
      </w:rPr>
    </w:lvl>
    <w:lvl w:ilvl="5" w:tplc="3476E59C">
      <w:start w:val="1"/>
      <w:numFmt w:val="bullet"/>
      <w:lvlText w:val=""/>
      <w:lvlJc w:val="left"/>
      <w:pPr>
        <w:ind w:left="4320" w:hanging="360"/>
      </w:pPr>
      <w:rPr>
        <w:rFonts w:ascii="Wingdings" w:hAnsi="Wingdings" w:hint="default"/>
      </w:rPr>
    </w:lvl>
    <w:lvl w:ilvl="6" w:tplc="19AAF9EC">
      <w:start w:val="1"/>
      <w:numFmt w:val="bullet"/>
      <w:lvlText w:val=""/>
      <w:lvlJc w:val="left"/>
      <w:pPr>
        <w:ind w:left="5040" w:hanging="360"/>
      </w:pPr>
      <w:rPr>
        <w:rFonts w:ascii="Symbol" w:hAnsi="Symbol" w:hint="default"/>
      </w:rPr>
    </w:lvl>
    <w:lvl w:ilvl="7" w:tplc="70560896">
      <w:start w:val="1"/>
      <w:numFmt w:val="bullet"/>
      <w:lvlText w:val="o"/>
      <w:lvlJc w:val="left"/>
      <w:pPr>
        <w:ind w:left="5760" w:hanging="360"/>
      </w:pPr>
      <w:rPr>
        <w:rFonts w:ascii="Courier New" w:hAnsi="Courier New" w:hint="default"/>
      </w:rPr>
    </w:lvl>
    <w:lvl w:ilvl="8" w:tplc="B1E40336">
      <w:start w:val="1"/>
      <w:numFmt w:val="bullet"/>
      <w:lvlText w:val=""/>
      <w:lvlJc w:val="left"/>
      <w:pPr>
        <w:ind w:left="6480" w:hanging="360"/>
      </w:pPr>
      <w:rPr>
        <w:rFonts w:ascii="Wingdings" w:hAnsi="Wingdings" w:hint="default"/>
      </w:rPr>
    </w:lvl>
  </w:abstractNum>
  <w:abstractNum w:abstractNumId="6" w15:restartNumberingAfterBreak="0">
    <w:nsid w:val="17B40137"/>
    <w:multiLevelType w:val="hybridMultilevel"/>
    <w:tmpl w:val="836AE41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A354C5"/>
    <w:multiLevelType w:val="hybridMultilevel"/>
    <w:tmpl w:val="A2E24B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873422"/>
    <w:multiLevelType w:val="hybridMultilevel"/>
    <w:tmpl w:val="637856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A433BB"/>
    <w:multiLevelType w:val="hybridMultilevel"/>
    <w:tmpl w:val="8C46DCB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535F34"/>
    <w:multiLevelType w:val="hybridMultilevel"/>
    <w:tmpl w:val="13B8D1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F92E25"/>
    <w:multiLevelType w:val="hybridMultilevel"/>
    <w:tmpl w:val="002273C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6353DD"/>
    <w:multiLevelType w:val="hybridMultilevel"/>
    <w:tmpl w:val="61CC65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63BCED"/>
    <w:multiLevelType w:val="hybridMultilevel"/>
    <w:tmpl w:val="110AE9B2"/>
    <w:lvl w:ilvl="0" w:tplc="F74A9738">
      <w:start w:val="1"/>
      <w:numFmt w:val="bullet"/>
      <w:lvlText w:val=""/>
      <w:lvlJc w:val="left"/>
      <w:pPr>
        <w:ind w:left="720" w:hanging="360"/>
      </w:pPr>
      <w:rPr>
        <w:rFonts w:ascii="Wingdings" w:hAnsi="Wingdings" w:hint="default"/>
      </w:rPr>
    </w:lvl>
    <w:lvl w:ilvl="1" w:tplc="ECF2BE50">
      <w:start w:val="1"/>
      <w:numFmt w:val="bullet"/>
      <w:lvlText w:val="o"/>
      <w:lvlJc w:val="left"/>
      <w:pPr>
        <w:ind w:left="1440" w:hanging="360"/>
      </w:pPr>
      <w:rPr>
        <w:rFonts w:ascii="Courier New" w:hAnsi="Courier New" w:hint="default"/>
      </w:rPr>
    </w:lvl>
    <w:lvl w:ilvl="2" w:tplc="AA1EAF32">
      <w:start w:val="1"/>
      <w:numFmt w:val="bullet"/>
      <w:lvlText w:val=""/>
      <w:lvlJc w:val="left"/>
      <w:pPr>
        <w:ind w:left="2160" w:hanging="360"/>
      </w:pPr>
      <w:rPr>
        <w:rFonts w:ascii="Wingdings" w:hAnsi="Wingdings" w:hint="default"/>
      </w:rPr>
    </w:lvl>
    <w:lvl w:ilvl="3" w:tplc="B34E4B44">
      <w:start w:val="1"/>
      <w:numFmt w:val="bullet"/>
      <w:lvlText w:val=""/>
      <w:lvlJc w:val="left"/>
      <w:pPr>
        <w:ind w:left="2880" w:hanging="360"/>
      </w:pPr>
      <w:rPr>
        <w:rFonts w:ascii="Symbol" w:hAnsi="Symbol" w:hint="default"/>
      </w:rPr>
    </w:lvl>
    <w:lvl w:ilvl="4" w:tplc="EFAAFF54">
      <w:start w:val="1"/>
      <w:numFmt w:val="bullet"/>
      <w:lvlText w:val="o"/>
      <w:lvlJc w:val="left"/>
      <w:pPr>
        <w:ind w:left="3600" w:hanging="360"/>
      </w:pPr>
      <w:rPr>
        <w:rFonts w:ascii="Courier New" w:hAnsi="Courier New" w:hint="default"/>
      </w:rPr>
    </w:lvl>
    <w:lvl w:ilvl="5" w:tplc="CFBE56A0">
      <w:start w:val="1"/>
      <w:numFmt w:val="bullet"/>
      <w:lvlText w:val=""/>
      <w:lvlJc w:val="left"/>
      <w:pPr>
        <w:ind w:left="4320" w:hanging="360"/>
      </w:pPr>
      <w:rPr>
        <w:rFonts w:ascii="Wingdings" w:hAnsi="Wingdings" w:hint="default"/>
      </w:rPr>
    </w:lvl>
    <w:lvl w:ilvl="6" w:tplc="AF20E9EE">
      <w:start w:val="1"/>
      <w:numFmt w:val="bullet"/>
      <w:lvlText w:val=""/>
      <w:lvlJc w:val="left"/>
      <w:pPr>
        <w:ind w:left="5040" w:hanging="360"/>
      </w:pPr>
      <w:rPr>
        <w:rFonts w:ascii="Symbol" w:hAnsi="Symbol" w:hint="default"/>
      </w:rPr>
    </w:lvl>
    <w:lvl w:ilvl="7" w:tplc="F6F22CF6">
      <w:start w:val="1"/>
      <w:numFmt w:val="bullet"/>
      <w:lvlText w:val="o"/>
      <w:lvlJc w:val="left"/>
      <w:pPr>
        <w:ind w:left="5760" w:hanging="360"/>
      </w:pPr>
      <w:rPr>
        <w:rFonts w:ascii="Courier New" w:hAnsi="Courier New" w:hint="default"/>
      </w:rPr>
    </w:lvl>
    <w:lvl w:ilvl="8" w:tplc="45B24BB2">
      <w:start w:val="1"/>
      <w:numFmt w:val="bullet"/>
      <w:lvlText w:val=""/>
      <w:lvlJc w:val="left"/>
      <w:pPr>
        <w:ind w:left="6480" w:hanging="360"/>
      </w:pPr>
      <w:rPr>
        <w:rFonts w:ascii="Wingdings" w:hAnsi="Wingdings" w:hint="default"/>
      </w:rPr>
    </w:lvl>
  </w:abstractNum>
  <w:abstractNum w:abstractNumId="14" w15:restartNumberingAfterBreak="0">
    <w:nsid w:val="2F87416F"/>
    <w:multiLevelType w:val="hybridMultilevel"/>
    <w:tmpl w:val="EB04A12A"/>
    <w:lvl w:ilvl="0" w:tplc="75EC83D4">
      <w:start w:val="1"/>
      <w:numFmt w:val="bullet"/>
      <w:lvlText w:val=""/>
      <w:lvlJc w:val="left"/>
      <w:pPr>
        <w:ind w:left="720" w:hanging="360"/>
      </w:pPr>
      <w:rPr>
        <w:rFonts w:ascii="Wingdings" w:hAnsi="Wingdings" w:hint="default"/>
      </w:rPr>
    </w:lvl>
    <w:lvl w:ilvl="1" w:tplc="03F067BA">
      <w:start w:val="1"/>
      <w:numFmt w:val="bullet"/>
      <w:lvlText w:val="o"/>
      <w:lvlJc w:val="left"/>
      <w:pPr>
        <w:ind w:left="1440" w:hanging="360"/>
      </w:pPr>
      <w:rPr>
        <w:rFonts w:ascii="Courier New" w:hAnsi="Courier New" w:hint="default"/>
      </w:rPr>
    </w:lvl>
    <w:lvl w:ilvl="2" w:tplc="AA168C50">
      <w:start w:val="1"/>
      <w:numFmt w:val="bullet"/>
      <w:lvlText w:val=""/>
      <w:lvlJc w:val="left"/>
      <w:pPr>
        <w:ind w:left="2160" w:hanging="360"/>
      </w:pPr>
      <w:rPr>
        <w:rFonts w:ascii="Wingdings" w:hAnsi="Wingdings" w:hint="default"/>
      </w:rPr>
    </w:lvl>
    <w:lvl w:ilvl="3" w:tplc="61C88AB8">
      <w:start w:val="1"/>
      <w:numFmt w:val="bullet"/>
      <w:lvlText w:val=""/>
      <w:lvlJc w:val="left"/>
      <w:pPr>
        <w:ind w:left="2880" w:hanging="360"/>
      </w:pPr>
      <w:rPr>
        <w:rFonts w:ascii="Symbol" w:hAnsi="Symbol" w:hint="default"/>
      </w:rPr>
    </w:lvl>
    <w:lvl w:ilvl="4" w:tplc="2F4A82F6">
      <w:start w:val="1"/>
      <w:numFmt w:val="bullet"/>
      <w:lvlText w:val="o"/>
      <w:lvlJc w:val="left"/>
      <w:pPr>
        <w:ind w:left="3600" w:hanging="360"/>
      </w:pPr>
      <w:rPr>
        <w:rFonts w:ascii="Courier New" w:hAnsi="Courier New" w:hint="default"/>
      </w:rPr>
    </w:lvl>
    <w:lvl w:ilvl="5" w:tplc="95E27E4C">
      <w:start w:val="1"/>
      <w:numFmt w:val="bullet"/>
      <w:lvlText w:val=""/>
      <w:lvlJc w:val="left"/>
      <w:pPr>
        <w:ind w:left="4320" w:hanging="360"/>
      </w:pPr>
      <w:rPr>
        <w:rFonts w:ascii="Wingdings" w:hAnsi="Wingdings" w:hint="default"/>
      </w:rPr>
    </w:lvl>
    <w:lvl w:ilvl="6" w:tplc="8D324798">
      <w:start w:val="1"/>
      <w:numFmt w:val="bullet"/>
      <w:lvlText w:val=""/>
      <w:lvlJc w:val="left"/>
      <w:pPr>
        <w:ind w:left="5040" w:hanging="360"/>
      </w:pPr>
      <w:rPr>
        <w:rFonts w:ascii="Symbol" w:hAnsi="Symbol" w:hint="default"/>
      </w:rPr>
    </w:lvl>
    <w:lvl w:ilvl="7" w:tplc="EBB07080">
      <w:start w:val="1"/>
      <w:numFmt w:val="bullet"/>
      <w:lvlText w:val="o"/>
      <w:lvlJc w:val="left"/>
      <w:pPr>
        <w:ind w:left="5760" w:hanging="360"/>
      </w:pPr>
      <w:rPr>
        <w:rFonts w:ascii="Courier New" w:hAnsi="Courier New" w:hint="default"/>
      </w:rPr>
    </w:lvl>
    <w:lvl w:ilvl="8" w:tplc="44E8047E">
      <w:start w:val="1"/>
      <w:numFmt w:val="bullet"/>
      <w:lvlText w:val=""/>
      <w:lvlJc w:val="left"/>
      <w:pPr>
        <w:ind w:left="6480" w:hanging="360"/>
      </w:pPr>
      <w:rPr>
        <w:rFonts w:ascii="Wingdings" w:hAnsi="Wingdings" w:hint="default"/>
      </w:rPr>
    </w:lvl>
  </w:abstractNum>
  <w:abstractNum w:abstractNumId="15" w15:restartNumberingAfterBreak="0">
    <w:nsid w:val="38282582"/>
    <w:multiLevelType w:val="hybridMultilevel"/>
    <w:tmpl w:val="6B9EF19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3A586E"/>
    <w:multiLevelType w:val="hybridMultilevel"/>
    <w:tmpl w:val="ED7070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890C76"/>
    <w:multiLevelType w:val="hybridMultilevel"/>
    <w:tmpl w:val="47A4E222"/>
    <w:lvl w:ilvl="0" w:tplc="C786E8C0">
      <w:start w:val="1"/>
      <w:numFmt w:val="bullet"/>
      <w:lvlText w:val=""/>
      <w:lvlJc w:val="left"/>
      <w:pPr>
        <w:ind w:left="720" w:hanging="360"/>
      </w:pPr>
      <w:rPr>
        <w:rFonts w:ascii="Wingdings" w:hAnsi="Wingdings" w:hint="default"/>
      </w:rPr>
    </w:lvl>
    <w:lvl w:ilvl="1" w:tplc="AC28F936">
      <w:start w:val="1"/>
      <w:numFmt w:val="bullet"/>
      <w:lvlText w:val="o"/>
      <w:lvlJc w:val="left"/>
      <w:pPr>
        <w:ind w:left="1440" w:hanging="360"/>
      </w:pPr>
      <w:rPr>
        <w:rFonts w:ascii="Courier New" w:hAnsi="Courier New" w:hint="default"/>
      </w:rPr>
    </w:lvl>
    <w:lvl w:ilvl="2" w:tplc="3CD2BD18">
      <w:start w:val="1"/>
      <w:numFmt w:val="bullet"/>
      <w:lvlText w:val=""/>
      <w:lvlJc w:val="left"/>
      <w:pPr>
        <w:ind w:left="2160" w:hanging="360"/>
      </w:pPr>
      <w:rPr>
        <w:rFonts w:ascii="Wingdings" w:hAnsi="Wingdings" w:hint="default"/>
      </w:rPr>
    </w:lvl>
    <w:lvl w:ilvl="3" w:tplc="F6F0E7BE">
      <w:start w:val="1"/>
      <w:numFmt w:val="bullet"/>
      <w:lvlText w:val=""/>
      <w:lvlJc w:val="left"/>
      <w:pPr>
        <w:ind w:left="2880" w:hanging="360"/>
      </w:pPr>
      <w:rPr>
        <w:rFonts w:ascii="Symbol" w:hAnsi="Symbol" w:hint="default"/>
      </w:rPr>
    </w:lvl>
    <w:lvl w:ilvl="4" w:tplc="0C4C11CE">
      <w:start w:val="1"/>
      <w:numFmt w:val="bullet"/>
      <w:lvlText w:val="o"/>
      <w:lvlJc w:val="left"/>
      <w:pPr>
        <w:ind w:left="3600" w:hanging="360"/>
      </w:pPr>
      <w:rPr>
        <w:rFonts w:ascii="Courier New" w:hAnsi="Courier New" w:hint="default"/>
      </w:rPr>
    </w:lvl>
    <w:lvl w:ilvl="5" w:tplc="6B06358A">
      <w:start w:val="1"/>
      <w:numFmt w:val="bullet"/>
      <w:lvlText w:val=""/>
      <w:lvlJc w:val="left"/>
      <w:pPr>
        <w:ind w:left="4320" w:hanging="360"/>
      </w:pPr>
      <w:rPr>
        <w:rFonts w:ascii="Wingdings" w:hAnsi="Wingdings" w:hint="default"/>
      </w:rPr>
    </w:lvl>
    <w:lvl w:ilvl="6" w:tplc="587886C4">
      <w:start w:val="1"/>
      <w:numFmt w:val="bullet"/>
      <w:lvlText w:val=""/>
      <w:lvlJc w:val="left"/>
      <w:pPr>
        <w:ind w:left="5040" w:hanging="360"/>
      </w:pPr>
      <w:rPr>
        <w:rFonts w:ascii="Symbol" w:hAnsi="Symbol" w:hint="default"/>
      </w:rPr>
    </w:lvl>
    <w:lvl w:ilvl="7" w:tplc="6ECAC60C">
      <w:start w:val="1"/>
      <w:numFmt w:val="bullet"/>
      <w:lvlText w:val="o"/>
      <w:lvlJc w:val="left"/>
      <w:pPr>
        <w:ind w:left="5760" w:hanging="360"/>
      </w:pPr>
      <w:rPr>
        <w:rFonts w:ascii="Courier New" w:hAnsi="Courier New" w:hint="default"/>
      </w:rPr>
    </w:lvl>
    <w:lvl w:ilvl="8" w:tplc="728A759E">
      <w:start w:val="1"/>
      <w:numFmt w:val="bullet"/>
      <w:lvlText w:val=""/>
      <w:lvlJc w:val="left"/>
      <w:pPr>
        <w:ind w:left="6480" w:hanging="360"/>
      </w:pPr>
      <w:rPr>
        <w:rFonts w:ascii="Wingdings" w:hAnsi="Wingdings" w:hint="default"/>
      </w:rPr>
    </w:lvl>
  </w:abstractNum>
  <w:abstractNum w:abstractNumId="18" w15:restartNumberingAfterBreak="0">
    <w:nsid w:val="3C9D224D"/>
    <w:multiLevelType w:val="hybridMultilevel"/>
    <w:tmpl w:val="09CC59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07A3CFD"/>
    <w:multiLevelType w:val="hybridMultilevel"/>
    <w:tmpl w:val="0C9AAA8E"/>
    <w:lvl w:ilvl="0" w:tplc="8A9ABAEE">
      <w:numFmt w:val="bullet"/>
      <w:pStyle w:val="HWBullets"/>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7C80F1"/>
    <w:multiLevelType w:val="hybridMultilevel"/>
    <w:tmpl w:val="BA5E33F8"/>
    <w:lvl w:ilvl="0" w:tplc="0809000D">
      <w:start w:val="1"/>
      <w:numFmt w:val="bullet"/>
      <w:lvlText w:val=""/>
      <w:lvlJc w:val="left"/>
      <w:pPr>
        <w:ind w:left="1440" w:hanging="360"/>
      </w:pPr>
      <w:rPr>
        <w:rFonts w:ascii="Wingdings" w:hAnsi="Wingdings" w:hint="default"/>
      </w:rPr>
    </w:lvl>
    <w:lvl w:ilvl="1" w:tplc="666831E8">
      <w:start w:val="1"/>
      <w:numFmt w:val="bullet"/>
      <w:lvlText w:val="o"/>
      <w:lvlJc w:val="left"/>
      <w:pPr>
        <w:ind w:left="1440" w:hanging="360"/>
      </w:pPr>
      <w:rPr>
        <w:rFonts w:ascii="Courier New" w:hAnsi="Courier New" w:hint="default"/>
      </w:rPr>
    </w:lvl>
    <w:lvl w:ilvl="2" w:tplc="0FB4C834">
      <w:start w:val="1"/>
      <w:numFmt w:val="bullet"/>
      <w:lvlText w:val=""/>
      <w:lvlJc w:val="left"/>
      <w:pPr>
        <w:ind w:left="2160" w:hanging="360"/>
      </w:pPr>
      <w:rPr>
        <w:rFonts w:ascii="Wingdings" w:hAnsi="Wingdings" w:hint="default"/>
      </w:rPr>
    </w:lvl>
    <w:lvl w:ilvl="3" w:tplc="156AFB58">
      <w:start w:val="1"/>
      <w:numFmt w:val="bullet"/>
      <w:lvlText w:val=""/>
      <w:lvlJc w:val="left"/>
      <w:pPr>
        <w:ind w:left="2880" w:hanging="360"/>
      </w:pPr>
      <w:rPr>
        <w:rFonts w:ascii="Symbol" w:hAnsi="Symbol" w:hint="default"/>
      </w:rPr>
    </w:lvl>
    <w:lvl w:ilvl="4" w:tplc="F1C4B25E">
      <w:start w:val="1"/>
      <w:numFmt w:val="bullet"/>
      <w:lvlText w:val="o"/>
      <w:lvlJc w:val="left"/>
      <w:pPr>
        <w:ind w:left="3600" w:hanging="360"/>
      </w:pPr>
      <w:rPr>
        <w:rFonts w:ascii="Courier New" w:hAnsi="Courier New" w:hint="default"/>
      </w:rPr>
    </w:lvl>
    <w:lvl w:ilvl="5" w:tplc="648E33BC">
      <w:start w:val="1"/>
      <w:numFmt w:val="bullet"/>
      <w:lvlText w:val=""/>
      <w:lvlJc w:val="left"/>
      <w:pPr>
        <w:ind w:left="4320" w:hanging="360"/>
      </w:pPr>
      <w:rPr>
        <w:rFonts w:ascii="Wingdings" w:hAnsi="Wingdings" w:hint="default"/>
      </w:rPr>
    </w:lvl>
    <w:lvl w:ilvl="6" w:tplc="3C32D742">
      <w:start w:val="1"/>
      <w:numFmt w:val="bullet"/>
      <w:lvlText w:val=""/>
      <w:lvlJc w:val="left"/>
      <w:pPr>
        <w:ind w:left="5040" w:hanging="360"/>
      </w:pPr>
      <w:rPr>
        <w:rFonts w:ascii="Symbol" w:hAnsi="Symbol" w:hint="default"/>
      </w:rPr>
    </w:lvl>
    <w:lvl w:ilvl="7" w:tplc="9962B60C">
      <w:start w:val="1"/>
      <w:numFmt w:val="bullet"/>
      <w:lvlText w:val="o"/>
      <w:lvlJc w:val="left"/>
      <w:pPr>
        <w:ind w:left="5760" w:hanging="360"/>
      </w:pPr>
      <w:rPr>
        <w:rFonts w:ascii="Courier New" w:hAnsi="Courier New" w:hint="default"/>
      </w:rPr>
    </w:lvl>
    <w:lvl w:ilvl="8" w:tplc="58064A2C">
      <w:start w:val="1"/>
      <w:numFmt w:val="bullet"/>
      <w:lvlText w:val=""/>
      <w:lvlJc w:val="left"/>
      <w:pPr>
        <w:ind w:left="6480" w:hanging="360"/>
      </w:pPr>
      <w:rPr>
        <w:rFonts w:ascii="Wingdings" w:hAnsi="Wingdings" w:hint="default"/>
      </w:rPr>
    </w:lvl>
  </w:abstractNum>
  <w:abstractNum w:abstractNumId="21" w15:restartNumberingAfterBreak="0">
    <w:nsid w:val="44106ACF"/>
    <w:multiLevelType w:val="hybridMultilevel"/>
    <w:tmpl w:val="94422C94"/>
    <w:lvl w:ilvl="0" w:tplc="71123C98">
      <w:start w:val="1"/>
      <w:numFmt w:val="bullet"/>
      <w:lvlText w:val=""/>
      <w:lvlJc w:val="left"/>
      <w:pPr>
        <w:ind w:left="720" w:hanging="360"/>
      </w:pPr>
      <w:rPr>
        <w:rFonts w:ascii="Wingdings" w:hAnsi="Wingdings" w:hint="default"/>
      </w:rPr>
    </w:lvl>
    <w:lvl w:ilvl="1" w:tplc="EFAC4378">
      <w:start w:val="1"/>
      <w:numFmt w:val="bullet"/>
      <w:lvlText w:val="o"/>
      <w:lvlJc w:val="left"/>
      <w:pPr>
        <w:ind w:left="1440" w:hanging="360"/>
      </w:pPr>
      <w:rPr>
        <w:rFonts w:ascii="Courier New" w:hAnsi="Courier New" w:hint="default"/>
      </w:rPr>
    </w:lvl>
    <w:lvl w:ilvl="2" w:tplc="D31A2280">
      <w:start w:val="1"/>
      <w:numFmt w:val="bullet"/>
      <w:lvlText w:val=""/>
      <w:lvlJc w:val="left"/>
      <w:pPr>
        <w:ind w:left="2160" w:hanging="360"/>
      </w:pPr>
      <w:rPr>
        <w:rFonts w:ascii="Wingdings" w:hAnsi="Wingdings" w:hint="default"/>
      </w:rPr>
    </w:lvl>
    <w:lvl w:ilvl="3" w:tplc="EAB483AC">
      <w:start w:val="1"/>
      <w:numFmt w:val="bullet"/>
      <w:lvlText w:val=""/>
      <w:lvlJc w:val="left"/>
      <w:pPr>
        <w:ind w:left="2880" w:hanging="360"/>
      </w:pPr>
      <w:rPr>
        <w:rFonts w:ascii="Symbol" w:hAnsi="Symbol" w:hint="default"/>
      </w:rPr>
    </w:lvl>
    <w:lvl w:ilvl="4" w:tplc="CEB22532">
      <w:start w:val="1"/>
      <w:numFmt w:val="bullet"/>
      <w:lvlText w:val="o"/>
      <w:lvlJc w:val="left"/>
      <w:pPr>
        <w:ind w:left="3600" w:hanging="360"/>
      </w:pPr>
      <w:rPr>
        <w:rFonts w:ascii="Courier New" w:hAnsi="Courier New" w:hint="default"/>
      </w:rPr>
    </w:lvl>
    <w:lvl w:ilvl="5" w:tplc="3BC09C2E">
      <w:start w:val="1"/>
      <w:numFmt w:val="bullet"/>
      <w:lvlText w:val=""/>
      <w:lvlJc w:val="left"/>
      <w:pPr>
        <w:ind w:left="4320" w:hanging="360"/>
      </w:pPr>
      <w:rPr>
        <w:rFonts w:ascii="Wingdings" w:hAnsi="Wingdings" w:hint="default"/>
      </w:rPr>
    </w:lvl>
    <w:lvl w:ilvl="6" w:tplc="0726A166">
      <w:start w:val="1"/>
      <w:numFmt w:val="bullet"/>
      <w:lvlText w:val=""/>
      <w:lvlJc w:val="left"/>
      <w:pPr>
        <w:ind w:left="5040" w:hanging="360"/>
      </w:pPr>
      <w:rPr>
        <w:rFonts w:ascii="Symbol" w:hAnsi="Symbol" w:hint="default"/>
      </w:rPr>
    </w:lvl>
    <w:lvl w:ilvl="7" w:tplc="6EE2446C">
      <w:start w:val="1"/>
      <w:numFmt w:val="bullet"/>
      <w:lvlText w:val="o"/>
      <w:lvlJc w:val="left"/>
      <w:pPr>
        <w:ind w:left="5760" w:hanging="360"/>
      </w:pPr>
      <w:rPr>
        <w:rFonts w:ascii="Courier New" w:hAnsi="Courier New" w:hint="default"/>
      </w:rPr>
    </w:lvl>
    <w:lvl w:ilvl="8" w:tplc="314473AA">
      <w:start w:val="1"/>
      <w:numFmt w:val="bullet"/>
      <w:lvlText w:val=""/>
      <w:lvlJc w:val="left"/>
      <w:pPr>
        <w:ind w:left="6480" w:hanging="360"/>
      </w:pPr>
      <w:rPr>
        <w:rFonts w:ascii="Wingdings" w:hAnsi="Wingdings" w:hint="default"/>
      </w:rPr>
    </w:lvl>
  </w:abstractNum>
  <w:abstractNum w:abstractNumId="22" w15:restartNumberingAfterBreak="0">
    <w:nsid w:val="4C6B76EA"/>
    <w:multiLevelType w:val="hybridMultilevel"/>
    <w:tmpl w:val="F20A1D7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58E4C6"/>
    <w:multiLevelType w:val="hybridMultilevel"/>
    <w:tmpl w:val="0B6EC748"/>
    <w:lvl w:ilvl="0" w:tplc="996E8A14">
      <w:start w:val="1"/>
      <w:numFmt w:val="bullet"/>
      <w:lvlText w:val=""/>
      <w:lvlJc w:val="left"/>
      <w:pPr>
        <w:ind w:left="720" w:hanging="360"/>
      </w:pPr>
      <w:rPr>
        <w:rFonts w:ascii="Wingdings" w:hAnsi="Wingdings" w:hint="default"/>
      </w:rPr>
    </w:lvl>
    <w:lvl w:ilvl="1" w:tplc="B134C160">
      <w:start w:val="1"/>
      <w:numFmt w:val="bullet"/>
      <w:lvlText w:val="o"/>
      <w:lvlJc w:val="left"/>
      <w:pPr>
        <w:ind w:left="1440" w:hanging="360"/>
      </w:pPr>
      <w:rPr>
        <w:rFonts w:ascii="Courier New" w:hAnsi="Courier New" w:hint="default"/>
      </w:rPr>
    </w:lvl>
    <w:lvl w:ilvl="2" w:tplc="FCB65886">
      <w:start w:val="1"/>
      <w:numFmt w:val="bullet"/>
      <w:lvlText w:val=""/>
      <w:lvlJc w:val="left"/>
      <w:pPr>
        <w:ind w:left="2160" w:hanging="360"/>
      </w:pPr>
      <w:rPr>
        <w:rFonts w:ascii="Wingdings" w:hAnsi="Wingdings" w:hint="default"/>
      </w:rPr>
    </w:lvl>
    <w:lvl w:ilvl="3" w:tplc="6AA6F542">
      <w:start w:val="1"/>
      <w:numFmt w:val="bullet"/>
      <w:lvlText w:val=""/>
      <w:lvlJc w:val="left"/>
      <w:pPr>
        <w:ind w:left="2880" w:hanging="360"/>
      </w:pPr>
      <w:rPr>
        <w:rFonts w:ascii="Symbol" w:hAnsi="Symbol" w:hint="default"/>
      </w:rPr>
    </w:lvl>
    <w:lvl w:ilvl="4" w:tplc="7C80C45E">
      <w:start w:val="1"/>
      <w:numFmt w:val="bullet"/>
      <w:lvlText w:val="o"/>
      <w:lvlJc w:val="left"/>
      <w:pPr>
        <w:ind w:left="3600" w:hanging="360"/>
      </w:pPr>
      <w:rPr>
        <w:rFonts w:ascii="Courier New" w:hAnsi="Courier New" w:hint="default"/>
      </w:rPr>
    </w:lvl>
    <w:lvl w:ilvl="5" w:tplc="BEF07306">
      <w:start w:val="1"/>
      <w:numFmt w:val="bullet"/>
      <w:lvlText w:val=""/>
      <w:lvlJc w:val="left"/>
      <w:pPr>
        <w:ind w:left="4320" w:hanging="360"/>
      </w:pPr>
      <w:rPr>
        <w:rFonts w:ascii="Wingdings" w:hAnsi="Wingdings" w:hint="default"/>
      </w:rPr>
    </w:lvl>
    <w:lvl w:ilvl="6" w:tplc="3CDC1ADA">
      <w:start w:val="1"/>
      <w:numFmt w:val="bullet"/>
      <w:lvlText w:val=""/>
      <w:lvlJc w:val="left"/>
      <w:pPr>
        <w:ind w:left="5040" w:hanging="360"/>
      </w:pPr>
      <w:rPr>
        <w:rFonts w:ascii="Symbol" w:hAnsi="Symbol" w:hint="default"/>
      </w:rPr>
    </w:lvl>
    <w:lvl w:ilvl="7" w:tplc="8BD61062">
      <w:start w:val="1"/>
      <w:numFmt w:val="bullet"/>
      <w:lvlText w:val="o"/>
      <w:lvlJc w:val="left"/>
      <w:pPr>
        <w:ind w:left="5760" w:hanging="360"/>
      </w:pPr>
      <w:rPr>
        <w:rFonts w:ascii="Courier New" w:hAnsi="Courier New" w:hint="default"/>
      </w:rPr>
    </w:lvl>
    <w:lvl w:ilvl="8" w:tplc="F37C7FC8">
      <w:start w:val="1"/>
      <w:numFmt w:val="bullet"/>
      <w:lvlText w:val=""/>
      <w:lvlJc w:val="left"/>
      <w:pPr>
        <w:ind w:left="6480" w:hanging="360"/>
      </w:pPr>
      <w:rPr>
        <w:rFonts w:ascii="Wingdings" w:hAnsi="Wingdings" w:hint="default"/>
      </w:rPr>
    </w:lvl>
  </w:abstractNum>
  <w:abstractNum w:abstractNumId="24" w15:restartNumberingAfterBreak="0">
    <w:nsid w:val="516F62B0"/>
    <w:multiLevelType w:val="multilevel"/>
    <w:tmpl w:val="7EA8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2E99D3"/>
    <w:multiLevelType w:val="hybridMultilevel"/>
    <w:tmpl w:val="8EF2421E"/>
    <w:lvl w:ilvl="0" w:tplc="F962B182">
      <w:start w:val="1"/>
      <w:numFmt w:val="bullet"/>
      <w:lvlText w:val=""/>
      <w:lvlJc w:val="left"/>
      <w:pPr>
        <w:ind w:left="720" w:hanging="360"/>
      </w:pPr>
      <w:rPr>
        <w:rFonts w:ascii="Wingdings" w:hAnsi="Wingdings" w:hint="default"/>
      </w:rPr>
    </w:lvl>
    <w:lvl w:ilvl="1" w:tplc="51769B8A">
      <w:start w:val="1"/>
      <w:numFmt w:val="bullet"/>
      <w:lvlText w:val="o"/>
      <w:lvlJc w:val="left"/>
      <w:pPr>
        <w:ind w:left="1440" w:hanging="360"/>
      </w:pPr>
      <w:rPr>
        <w:rFonts w:ascii="Courier New" w:hAnsi="Courier New" w:hint="default"/>
      </w:rPr>
    </w:lvl>
    <w:lvl w:ilvl="2" w:tplc="77A217F2">
      <w:start w:val="1"/>
      <w:numFmt w:val="bullet"/>
      <w:lvlText w:val=""/>
      <w:lvlJc w:val="left"/>
      <w:pPr>
        <w:ind w:left="2160" w:hanging="360"/>
      </w:pPr>
      <w:rPr>
        <w:rFonts w:ascii="Wingdings" w:hAnsi="Wingdings" w:hint="default"/>
      </w:rPr>
    </w:lvl>
    <w:lvl w:ilvl="3" w:tplc="F0F8F444">
      <w:start w:val="1"/>
      <w:numFmt w:val="bullet"/>
      <w:lvlText w:val=""/>
      <w:lvlJc w:val="left"/>
      <w:pPr>
        <w:ind w:left="2880" w:hanging="360"/>
      </w:pPr>
      <w:rPr>
        <w:rFonts w:ascii="Symbol" w:hAnsi="Symbol" w:hint="default"/>
      </w:rPr>
    </w:lvl>
    <w:lvl w:ilvl="4" w:tplc="7DE8B9A6">
      <w:start w:val="1"/>
      <w:numFmt w:val="bullet"/>
      <w:lvlText w:val="o"/>
      <w:lvlJc w:val="left"/>
      <w:pPr>
        <w:ind w:left="3600" w:hanging="360"/>
      </w:pPr>
      <w:rPr>
        <w:rFonts w:ascii="Courier New" w:hAnsi="Courier New" w:hint="default"/>
      </w:rPr>
    </w:lvl>
    <w:lvl w:ilvl="5" w:tplc="9E8614BA">
      <w:start w:val="1"/>
      <w:numFmt w:val="bullet"/>
      <w:lvlText w:val=""/>
      <w:lvlJc w:val="left"/>
      <w:pPr>
        <w:ind w:left="4320" w:hanging="360"/>
      </w:pPr>
      <w:rPr>
        <w:rFonts w:ascii="Wingdings" w:hAnsi="Wingdings" w:hint="default"/>
      </w:rPr>
    </w:lvl>
    <w:lvl w:ilvl="6" w:tplc="634A6974">
      <w:start w:val="1"/>
      <w:numFmt w:val="bullet"/>
      <w:lvlText w:val=""/>
      <w:lvlJc w:val="left"/>
      <w:pPr>
        <w:ind w:left="5040" w:hanging="360"/>
      </w:pPr>
      <w:rPr>
        <w:rFonts w:ascii="Symbol" w:hAnsi="Symbol" w:hint="default"/>
      </w:rPr>
    </w:lvl>
    <w:lvl w:ilvl="7" w:tplc="DF5A26B8">
      <w:start w:val="1"/>
      <w:numFmt w:val="bullet"/>
      <w:lvlText w:val="o"/>
      <w:lvlJc w:val="left"/>
      <w:pPr>
        <w:ind w:left="5760" w:hanging="360"/>
      </w:pPr>
      <w:rPr>
        <w:rFonts w:ascii="Courier New" w:hAnsi="Courier New" w:hint="default"/>
      </w:rPr>
    </w:lvl>
    <w:lvl w:ilvl="8" w:tplc="BD74B148">
      <w:start w:val="1"/>
      <w:numFmt w:val="bullet"/>
      <w:lvlText w:val=""/>
      <w:lvlJc w:val="left"/>
      <w:pPr>
        <w:ind w:left="6480" w:hanging="360"/>
      </w:pPr>
      <w:rPr>
        <w:rFonts w:ascii="Wingdings" w:hAnsi="Wingdings" w:hint="default"/>
      </w:rPr>
    </w:lvl>
  </w:abstractNum>
  <w:abstractNum w:abstractNumId="26" w15:restartNumberingAfterBreak="0">
    <w:nsid w:val="580D2717"/>
    <w:multiLevelType w:val="hybridMultilevel"/>
    <w:tmpl w:val="CC186AF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221EE1"/>
    <w:multiLevelType w:val="hybridMultilevel"/>
    <w:tmpl w:val="0804C206"/>
    <w:lvl w:ilvl="0" w:tplc="0809000D">
      <w:start w:val="1"/>
      <w:numFmt w:val="bullet"/>
      <w:lvlText w:val=""/>
      <w:lvlJc w:val="left"/>
      <w:pPr>
        <w:ind w:left="720" w:hanging="360"/>
      </w:pPr>
      <w:rPr>
        <w:rFonts w:ascii="Wingdings" w:hAnsi="Wingdings" w:hint="default"/>
      </w:rPr>
    </w:lvl>
    <w:lvl w:ilvl="1" w:tplc="07A0D960">
      <w:start w:val="1"/>
      <w:numFmt w:val="bullet"/>
      <w:lvlText w:val="o"/>
      <w:lvlJc w:val="left"/>
      <w:pPr>
        <w:ind w:left="1440" w:hanging="360"/>
      </w:pPr>
      <w:rPr>
        <w:rFonts w:ascii="Courier New" w:hAnsi="Courier New" w:hint="default"/>
      </w:rPr>
    </w:lvl>
    <w:lvl w:ilvl="2" w:tplc="B5C859BE">
      <w:start w:val="1"/>
      <w:numFmt w:val="bullet"/>
      <w:lvlText w:val=""/>
      <w:lvlJc w:val="left"/>
      <w:pPr>
        <w:ind w:left="2160" w:hanging="360"/>
      </w:pPr>
      <w:rPr>
        <w:rFonts w:ascii="Wingdings" w:hAnsi="Wingdings" w:hint="default"/>
      </w:rPr>
    </w:lvl>
    <w:lvl w:ilvl="3" w:tplc="629454FC">
      <w:start w:val="1"/>
      <w:numFmt w:val="bullet"/>
      <w:lvlText w:val=""/>
      <w:lvlJc w:val="left"/>
      <w:pPr>
        <w:ind w:left="2880" w:hanging="360"/>
      </w:pPr>
      <w:rPr>
        <w:rFonts w:ascii="Symbol" w:hAnsi="Symbol" w:hint="default"/>
      </w:rPr>
    </w:lvl>
    <w:lvl w:ilvl="4" w:tplc="A398A270">
      <w:start w:val="1"/>
      <w:numFmt w:val="bullet"/>
      <w:lvlText w:val="o"/>
      <w:lvlJc w:val="left"/>
      <w:pPr>
        <w:ind w:left="3600" w:hanging="360"/>
      </w:pPr>
      <w:rPr>
        <w:rFonts w:ascii="Courier New" w:hAnsi="Courier New" w:hint="default"/>
      </w:rPr>
    </w:lvl>
    <w:lvl w:ilvl="5" w:tplc="1A1CECA2">
      <w:start w:val="1"/>
      <w:numFmt w:val="bullet"/>
      <w:lvlText w:val=""/>
      <w:lvlJc w:val="left"/>
      <w:pPr>
        <w:ind w:left="4320" w:hanging="360"/>
      </w:pPr>
      <w:rPr>
        <w:rFonts w:ascii="Wingdings" w:hAnsi="Wingdings" w:hint="default"/>
      </w:rPr>
    </w:lvl>
    <w:lvl w:ilvl="6" w:tplc="C158DF8E">
      <w:start w:val="1"/>
      <w:numFmt w:val="bullet"/>
      <w:lvlText w:val=""/>
      <w:lvlJc w:val="left"/>
      <w:pPr>
        <w:ind w:left="5040" w:hanging="360"/>
      </w:pPr>
      <w:rPr>
        <w:rFonts w:ascii="Symbol" w:hAnsi="Symbol" w:hint="default"/>
      </w:rPr>
    </w:lvl>
    <w:lvl w:ilvl="7" w:tplc="F24E2E5E">
      <w:start w:val="1"/>
      <w:numFmt w:val="bullet"/>
      <w:lvlText w:val="o"/>
      <w:lvlJc w:val="left"/>
      <w:pPr>
        <w:ind w:left="5760" w:hanging="360"/>
      </w:pPr>
      <w:rPr>
        <w:rFonts w:ascii="Courier New" w:hAnsi="Courier New" w:hint="default"/>
      </w:rPr>
    </w:lvl>
    <w:lvl w:ilvl="8" w:tplc="26BA3BF6">
      <w:start w:val="1"/>
      <w:numFmt w:val="bullet"/>
      <w:lvlText w:val=""/>
      <w:lvlJc w:val="left"/>
      <w:pPr>
        <w:ind w:left="6480" w:hanging="360"/>
      </w:pPr>
      <w:rPr>
        <w:rFonts w:ascii="Wingdings" w:hAnsi="Wingdings" w:hint="default"/>
      </w:rPr>
    </w:lvl>
  </w:abstractNum>
  <w:abstractNum w:abstractNumId="28" w15:restartNumberingAfterBreak="0">
    <w:nsid w:val="695C7CDC"/>
    <w:multiLevelType w:val="hybridMultilevel"/>
    <w:tmpl w:val="A3882096"/>
    <w:lvl w:ilvl="0" w:tplc="6DA25B36">
      <w:start w:val="1"/>
      <w:numFmt w:val="bullet"/>
      <w:lvlText w:val=""/>
      <w:lvlJc w:val="left"/>
      <w:pPr>
        <w:ind w:left="720" w:hanging="360"/>
      </w:pPr>
      <w:rPr>
        <w:rFonts w:ascii="Wingdings" w:hAnsi="Wingdings" w:hint="default"/>
      </w:rPr>
    </w:lvl>
    <w:lvl w:ilvl="1" w:tplc="7BCE0DF8">
      <w:start w:val="1"/>
      <w:numFmt w:val="bullet"/>
      <w:lvlText w:val="o"/>
      <w:lvlJc w:val="left"/>
      <w:pPr>
        <w:ind w:left="1440" w:hanging="360"/>
      </w:pPr>
      <w:rPr>
        <w:rFonts w:ascii="Courier New" w:hAnsi="Courier New" w:hint="default"/>
      </w:rPr>
    </w:lvl>
    <w:lvl w:ilvl="2" w:tplc="596A8B44">
      <w:start w:val="1"/>
      <w:numFmt w:val="bullet"/>
      <w:lvlText w:val=""/>
      <w:lvlJc w:val="left"/>
      <w:pPr>
        <w:ind w:left="2160" w:hanging="360"/>
      </w:pPr>
      <w:rPr>
        <w:rFonts w:ascii="Wingdings" w:hAnsi="Wingdings" w:hint="default"/>
      </w:rPr>
    </w:lvl>
    <w:lvl w:ilvl="3" w:tplc="16D89CA6">
      <w:start w:val="1"/>
      <w:numFmt w:val="bullet"/>
      <w:lvlText w:val=""/>
      <w:lvlJc w:val="left"/>
      <w:pPr>
        <w:ind w:left="2880" w:hanging="360"/>
      </w:pPr>
      <w:rPr>
        <w:rFonts w:ascii="Symbol" w:hAnsi="Symbol" w:hint="default"/>
      </w:rPr>
    </w:lvl>
    <w:lvl w:ilvl="4" w:tplc="30C2F982">
      <w:start w:val="1"/>
      <w:numFmt w:val="bullet"/>
      <w:lvlText w:val="o"/>
      <w:lvlJc w:val="left"/>
      <w:pPr>
        <w:ind w:left="3600" w:hanging="360"/>
      </w:pPr>
      <w:rPr>
        <w:rFonts w:ascii="Courier New" w:hAnsi="Courier New" w:hint="default"/>
      </w:rPr>
    </w:lvl>
    <w:lvl w:ilvl="5" w:tplc="8D6048B4">
      <w:start w:val="1"/>
      <w:numFmt w:val="bullet"/>
      <w:lvlText w:val=""/>
      <w:lvlJc w:val="left"/>
      <w:pPr>
        <w:ind w:left="4320" w:hanging="360"/>
      </w:pPr>
      <w:rPr>
        <w:rFonts w:ascii="Wingdings" w:hAnsi="Wingdings" w:hint="default"/>
      </w:rPr>
    </w:lvl>
    <w:lvl w:ilvl="6" w:tplc="8C60BF92">
      <w:start w:val="1"/>
      <w:numFmt w:val="bullet"/>
      <w:lvlText w:val=""/>
      <w:lvlJc w:val="left"/>
      <w:pPr>
        <w:ind w:left="5040" w:hanging="360"/>
      </w:pPr>
      <w:rPr>
        <w:rFonts w:ascii="Symbol" w:hAnsi="Symbol" w:hint="default"/>
      </w:rPr>
    </w:lvl>
    <w:lvl w:ilvl="7" w:tplc="B7502F4E">
      <w:start w:val="1"/>
      <w:numFmt w:val="bullet"/>
      <w:lvlText w:val="o"/>
      <w:lvlJc w:val="left"/>
      <w:pPr>
        <w:ind w:left="5760" w:hanging="360"/>
      </w:pPr>
      <w:rPr>
        <w:rFonts w:ascii="Courier New" w:hAnsi="Courier New" w:hint="default"/>
      </w:rPr>
    </w:lvl>
    <w:lvl w:ilvl="8" w:tplc="492CA8BE">
      <w:start w:val="1"/>
      <w:numFmt w:val="bullet"/>
      <w:lvlText w:val=""/>
      <w:lvlJc w:val="left"/>
      <w:pPr>
        <w:ind w:left="6480" w:hanging="360"/>
      </w:pPr>
      <w:rPr>
        <w:rFonts w:ascii="Wingdings" w:hAnsi="Wingdings" w:hint="default"/>
      </w:rPr>
    </w:lvl>
  </w:abstractNum>
  <w:abstractNum w:abstractNumId="29" w15:restartNumberingAfterBreak="0">
    <w:nsid w:val="710E7C59"/>
    <w:multiLevelType w:val="hybridMultilevel"/>
    <w:tmpl w:val="BC4C4434"/>
    <w:lvl w:ilvl="0" w:tplc="F29C157A">
      <w:start w:val="1"/>
      <w:numFmt w:val="bullet"/>
      <w:lvlText w:val=""/>
      <w:lvlJc w:val="left"/>
      <w:pPr>
        <w:ind w:left="720" w:hanging="360"/>
      </w:pPr>
      <w:rPr>
        <w:rFonts w:ascii="Wingdings" w:hAnsi="Wingdings" w:hint="default"/>
      </w:rPr>
    </w:lvl>
    <w:lvl w:ilvl="1" w:tplc="26887762">
      <w:start w:val="1"/>
      <w:numFmt w:val="bullet"/>
      <w:lvlText w:val="o"/>
      <w:lvlJc w:val="left"/>
      <w:pPr>
        <w:ind w:left="1440" w:hanging="360"/>
      </w:pPr>
      <w:rPr>
        <w:rFonts w:ascii="Courier New" w:hAnsi="Courier New" w:hint="default"/>
      </w:rPr>
    </w:lvl>
    <w:lvl w:ilvl="2" w:tplc="71A2CA64">
      <w:start w:val="1"/>
      <w:numFmt w:val="bullet"/>
      <w:lvlText w:val=""/>
      <w:lvlJc w:val="left"/>
      <w:pPr>
        <w:ind w:left="2160" w:hanging="360"/>
      </w:pPr>
      <w:rPr>
        <w:rFonts w:ascii="Wingdings" w:hAnsi="Wingdings" w:hint="default"/>
      </w:rPr>
    </w:lvl>
    <w:lvl w:ilvl="3" w:tplc="D3EED81C">
      <w:start w:val="1"/>
      <w:numFmt w:val="bullet"/>
      <w:lvlText w:val=""/>
      <w:lvlJc w:val="left"/>
      <w:pPr>
        <w:ind w:left="2880" w:hanging="360"/>
      </w:pPr>
      <w:rPr>
        <w:rFonts w:ascii="Symbol" w:hAnsi="Symbol" w:hint="default"/>
      </w:rPr>
    </w:lvl>
    <w:lvl w:ilvl="4" w:tplc="262834CE">
      <w:start w:val="1"/>
      <w:numFmt w:val="bullet"/>
      <w:lvlText w:val="o"/>
      <w:lvlJc w:val="left"/>
      <w:pPr>
        <w:ind w:left="3600" w:hanging="360"/>
      </w:pPr>
      <w:rPr>
        <w:rFonts w:ascii="Courier New" w:hAnsi="Courier New" w:hint="default"/>
      </w:rPr>
    </w:lvl>
    <w:lvl w:ilvl="5" w:tplc="557CCDD2">
      <w:start w:val="1"/>
      <w:numFmt w:val="bullet"/>
      <w:lvlText w:val=""/>
      <w:lvlJc w:val="left"/>
      <w:pPr>
        <w:ind w:left="4320" w:hanging="360"/>
      </w:pPr>
      <w:rPr>
        <w:rFonts w:ascii="Wingdings" w:hAnsi="Wingdings" w:hint="default"/>
      </w:rPr>
    </w:lvl>
    <w:lvl w:ilvl="6" w:tplc="A15A6F6C">
      <w:start w:val="1"/>
      <w:numFmt w:val="bullet"/>
      <w:lvlText w:val=""/>
      <w:lvlJc w:val="left"/>
      <w:pPr>
        <w:ind w:left="5040" w:hanging="360"/>
      </w:pPr>
      <w:rPr>
        <w:rFonts w:ascii="Symbol" w:hAnsi="Symbol" w:hint="default"/>
      </w:rPr>
    </w:lvl>
    <w:lvl w:ilvl="7" w:tplc="1B9462C6">
      <w:start w:val="1"/>
      <w:numFmt w:val="bullet"/>
      <w:lvlText w:val="o"/>
      <w:lvlJc w:val="left"/>
      <w:pPr>
        <w:ind w:left="5760" w:hanging="360"/>
      </w:pPr>
      <w:rPr>
        <w:rFonts w:ascii="Courier New" w:hAnsi="Courier New" w:hint="default"/>
      </w:rPr>
    </w:lvl>
    <w:lvl w:ilvl="8" w:tplc="A96AE076">
      <w:start w:val="1"/>
      <w:numFmt w:val="bullet"/>
      <w:lvlText w:val=""/>
      <w:lvlJc w:val="left"/>
      <w:pPr>
        <w:ind w:left="6480" w:hanging="360"/>
      </w:pPr>
      <w:rPr>
        <w:rFonts w:ascii="Wingdings" w:hAnsi="Wingdings" w:hint="default"/>
      </w:rPr>
    </w:lvl>
  </w:abstractNum>
  <w:abstractNum w:abstractNumId="30" w15:restartNumberingAfterBreak="0">
    <w:nsid w:val="71290BBC"/>
    <w:multiLevelType w:val="hybridMultilevel"/>
    <w:tmpl w:val="F726EEA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F510A8"/>
    <w:multiLevelType w:val="hybridMultilevel"/>
    <w:tmpl w:val="5A9C9C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2CD7413"/>
    <w:multiLevelType w:val="hybridMultilevel"/>
    <w:tmpl w:val="30C68B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E06EDB"/>
    <w:multiLevelType w:val="hybridMultilevel"/>
    <w:tmpl w:val="6C28ACD8"/>
    <w:lvl w:ilvl="0" w:tplc="6E680578">
      <w:start w:val="1"/>
      <w:numFmt w:val="bullet"/>
      <w:lvlText w:val=""/>
      <w:lvlJc w:val="left"/>
      <w:pPr>
        <w:ind w:left="720" w:hanging="360"/>
      </w:pPr>
      <w:rPr>
        <w:rFonts w:ascii="Wingdings" w:hAnsi="Wingdings" w:hint="default"/>
      </w:rPr>
    </w:lvl>
    <w:lvl w:ilvl="1" w:tplc="48B6E3AE">
      <w:start w:val="1"/>
      <w:numFmt w:val="bullet"/>
      <w:lvlText w:val="o"/>
      <w:lvlJc w:val="left"/>
      <w:pPr>
        <w:ind w:left="1440" w:hanging="360"/>
      </w:pPr>
      <w:rPr>
        <w:rFonts w:ascii="Courier New" w:hAnsi="Courier New" w:hint="default"/>
      </w:rPr>
    </w:lvl>
    <w:lvl w:ilvl="2" w:tplc="2536D592">
      <w:start w:val="1"/>
      <w:numFmt w:val="bullet"/>
      <w:lvlText w:val=""/>
      <w:lvlJc w:val="left"/>
      <w:pPr>
        <w:ind w:left="2160" w:hanging="360"/>
      </w:pPr>
      <w:rPr>
        <w:rFonts w:ascii="Wingdings" w:hAnsi="Wingdings" w:hint="default"/>
      </w:rPr>
    </w:lvl>
    <w:lvl w:ilvl="3" w:tplc="FDF2B4D4">
      <w:start w:val="1"/>
      <w:numFmt w:val="bullet"/>
      <w:lvlText w:val=""/>
      <w:lvlJc w:val="left"/>
      <w:pPr>
        <w:ind w:left="2880" w:hanging="360"/>
      </w:pPr>
      <w:rPr>
        <w:rFonts w:ascii="Symbol" w:hAnsi="Symbol" w:hint="default"/>
      </w:rPr>
    </w:lvl>
    <w:lvl w:ilvl="4" w:tplc="C1044F5A">
      <w:start w:val="1"/>
      <w:numFmt w:val="bullet"/>
      <w:lvlText w:val="o"/>
      <w:lvlJc w:val="left"/>
      <w:pPr>
        <w:ind w:left="3600" w:hanging="360"/>
      </w:pPr>
      <w:rPr>
        <w:rFonts w:ascii="Courier New" w:hAnsi="Courier New" w:hint="default"/>
      </w:rPr>
    </w:lvl>
    <w:lvl w:ilvl="5" w:tplc="AE2204DC">
      <w:start w:val="1"/>
      <w:numFmt w:val="bullet"/>
      <w:lvlText w:val=""/>
      <w:lvlJc w:val="left"/>
      <w:pPr>
        <w:ind w:left="4320" w:hanging="360"/>
      </w:pPr>
      <w:rPr>
        <w:rFonts w:ascii="Wingdings" w:hAnsi="Wingdings" w:hint="default"/>
      </w:rPr>
    </w:lvl>
    <w:lvl w:ilvl="6" w:tplc="C71E81FA">
      <w:start w:val="1"/>
      <w:numFmt w:val="bullet"/>
      <w:lvlText w:val=""/>
      <w:lvlJc w:val="left"/>
      <w:pPr>
        <w:ind w:left="5040" w:hanging="360"/>
      </w:pPr>
      <w:rPr>
        <w:rFonts w:ascii="Symbol" w:hAnsi="Symbol" w:hint="default"/>
      </w:rPr>
    </w:lvl>
    <w:lvl w:ilvl="7" w:tplc="E326CD18">
      <w:start w:val="1"/>
      <w:numFmt w:val="bullet"/>
      <w:lvlText w:val="o"/>
      <w:lvlJc w:val="left"/>
      <w:pPr>
        <w:ind w:left="5760" w:hanging="360"/>
      </w:pPr>
      <w:rPr>
        <w:rFonts w:ascii="Courier New" w:hAnsi="Courier New" w:hint="default"/>
      </w:rPr>
    </w:lvl>
    <w:lvl w:ilvl="8" w:tplc="B47EB3EA">
      <w:start w:val="1"/>
      <w:numFmt w:val="bullet"/>
      <w:lvlText w:val=""/>
      <w:lvlJc w:val="left"/>
      <w:pPr>
        <w:ind w:left="6480" w:hanging="360"/>
      </w:pPr>
      <w:rPr>
        <w:rFonts w:ascii="Wingdings" w:hAnsi="Wingdings" w:hint="default"/>
      </w:rPr>
    </w:lvl>
  </w:abstractNum>
  <w:abstractNum w:abstractNumId="34" w15:restartNumberingAfterBreak="0">
    <w:nsid w:val="78D42597"/>
    <w:multiLevelType w:val="hybridMultilevel"/>
    <w:tmpl w:val="D88C239E"/>
    <w:lvl w:ilvl="0" w:tplc="B818028A">
      <w:start w:val="1"/>
      <w:numFmt w:val="bullet"/>
      <w:pStyle w:val="HWStoryBullets"/>
      <w:lvlText w:val=""/>
      <w:lvlJc w:val="left"/>
      <w:pPr>
        <w:ind w:left="2194" w:hanging="360"/>
      </w:pPr>
      <w:rPr>
        <w:rFonts w:ascii="Symbol" w:hAnsi="Symbol" w:hint="default"/>
      </w:rPr>
    </w:lvl>
    <w:lvl w:ilvl="1" w:tplc="08090003" w:tentative="1">
      <w:start w:val="1"/>
      <w:numFmt w:val="bullet"/>
      <w:lvlText w:val="o"/>
      <w:lvlJc w:val="left"/>
      <w:pPr>
        <w:ind w:left="2914" w:hanging="360"/>
      </w:pPr>
      <w:rPr>
        <w:rFonts w:ascii="Courier New" w:hAnsi="Courier New" w:cs="Courier New" w:hint="default"/>
      </w:rPr>
    </w:lvl>
    <w:lvl w:ilvl="2" w:tplc="08090005" w:tentative="1">
      <w:start w:val="1"/>
      <w:numFmt w:val="bullet"/>
      <w:lvlText w:val=""/>
      <w:lvlJc w:val="left"/>
      <w:pPr>
        <w:ind w:left="3634" w:hanging="360"/>
      </w:pPr>
      <w:rPr>
        <w:rFonts w:ascii="Wingdings" w:hAnsi="Wingdings" w:hint="default"/>
      </w:rPr>
    </w:lvl>
    <w:lvl w:ilvl="3" w:tplc="08090001" w:tentative="1">
      <w:start w:val="1"/>
      <w:numFmt w:val="bullet"/>
      <w:lvlText w:val=""/>
      <w:lvlJc w:val="left"/>
      <w:pPr>
        <w:ind w:left="4354" w:hanging="360"/>
      </w:pPr>
      <w:rPr>
        <w:rFonts w:ascii="Symbol" w:hAnsi="Symbol" w:hint="default"/>
      </w:rPr>
    </w:lvl>
    <w:lvl w:ilvl="4" w:tplc="08090003" w:tentative="1">
      <w:start w:val="1"/>
      <w:numFmt w:val="bullet"/>
      <w:lvlText w:val="o"/>
      <w:lvlJc w:val="left"/>
      <w:pPr>
        <w:ind w:left="5074" w:hanging="360"/>
      </w:pPr>
      <w:rPr>
        <w:rFonts w:ascii="Courier New" w:hAnsi="Courier New" w:cs="Courier New" w:hint="default"/>
      </w:rPr>
    </w:lvl>
    <w:lvl w:ilvl="5" w:tplc="08090005" w:tentative="1">
      <w:start w:val="1"/>
      <w:numFmt w:val="bullet"/>
      <w:lvlText w:val=""/>
      <w:lvlJc w:val="left"/>
      <w:pPr>
        <w:ind w:left="5794" w:hanging="360"/>
      </w:pPr>
      <w:rPr>
        <w:rFonts w:ascii="Wingdings" w:hAnsi="Wingdings" w:hint="default"/>
      </w:rPr>
    </w:lvl>
    <w:lvl w:ilvl="6" w:tplc="08090001" w:tentative="1">
      <w:start w:val="1"/>
      <w:numFmt w:val="bullet"/>
      <w:lvlText w:val=""/>
      <w:lvlJc w:val="left"/>
      <w:pPr>
        <w:ind w:left="6514" w:hanging="360"/>
      </w:pPr>
      <w:rPr>
        <w:rFonts w:ascii="Symbol" w:hAnsi="Symbol" w:hint="default"/>
      </w:rPr>
    </w:lvl>
    <w:lvl w:ilvl="7" w:tplc="08090003" w:tentative="1">
      <w:start w:val="1"/>
      <w:numFmt w:val="bullet"/>
      <w:lvlText w:val="o"/>
      <w:lvlJc w:val="left"/>
      <w:pPr>
        <w:ind w:left="7234" w:hanging="360"/>
      </w:pPr>
      <w:rPr>
        <w:rFonts w:ascii="Courier New" w:hAnsi="Courier New" w:cs="Courier New" w:hint="default"/>
      </w:rPr>
    </w:lvl>
    <w:lvl w:ilvl="8" w:tplc="08090005" w:tentative="1">
      <w:start w:val="1"/>
      <w:numFmt w:val="bullet"/>
      <w:lvlText w:val=""/>
      <w:lvlJc w:val="left"/>
      <w:pPr>
        <w:ind w:left="7954" w:hanging="360"/>
      </w:pPr>
      <w:rPr>
        <w:rFonts w:ascii="Wingdings" w:hAnsi="Wingdings" w:hint="default"/>
      </w:rPr>
    </w:lvl>
  </w:abstractNum>
  <w:abstractNum w:abstractNumId="35" w15:restartNumberingAfterBreak="0">
    <w:nsid w:val="7F345196"/>
    <w:multiLevelType w:val="hybridMultilevel"/>
    <w:tmpl w:val="E4CE31E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99397485">
    <w:abstractNumId w:val="5"/>
  </w:num>
  <w:num w:numId="2" w16cid:durableId="1774395178">
    <w:abstractNumId w:val="29"/>
  </w:num>
  <w:num w:numId="3" w16cid:durableId="126550296">
    <w:abstractNumId w:val="23"/>
  </w:num>
  <w:num w:numId="4" w16cid:durableId="1422068512">
    <w:abstractNumId w:val="33"/>
  </w:num>
  <w:num w:numId="5" w16cid:durableId="1118180184">
    <w:abstractNumId w:val="13"/>
  </w:num>
  <w:num w:numId="6" w16cid:durableId="2029092273">
    <w:abstractNumId w:val="4"/>
  </w:num>
  <w:num w:numId="7" w16cid:durableId="1430157994">
    <w:abstractNumId w:val="1"/>
  </w:num>
  <w:num w:numId="8" w16cid:durableId="256787365">
    <w:abstractNumId w:val="21"/>
  </w:num>
  <w:num w:numId="9" w16cid:durableId="1716536641">
    <w:abstractNumId w:val="17"/>
  </w:num>
  <w:num w:numId="10" w16cid:durableId="1926068923">
    <w:abstractNumId w:val="28"/>
  </w:num>
  <w:num w:numId="11" w16cid:durableId="2147041408">
    <w:abstractNumId w:val="0"/>
  </w:num>
  <w:num w:numId="12" w16cid:durableId="1969621307">
    <w:abstractNumId w:val="25"/>
  </w:num>
  <w:num w:numId="13" w16cid:durableId="982124007">
    <w:abstractNumId w:val="14"/>
  </w:num>
  <w:num w:numId="14" w16cid:durableId="161820594">
    <w:abstractNumId w:val="20"/>
  </w:num>
  <w:num w:numId="15" w16cid:durableId="1961959937">
    <w:abstractNumId w:val="27"/>
  </w:num>
  <w:num w:numId="16" w16cid:durableId="277301109">
    <w:abstractNumId w:val="19"/>
  </w:num>
  <w:num w:numId="17" w16cid:durableId="1208685842">
    <w:abstractNumId w:val="34"/>
  </w:num>
  <w:num w:numId="18" w16cid:durableId="203980097">
    <w:abstractNumId w:val="32"/>
  </w:num>
  <w:num w:numId="19" w16cid:durableId="324355334">
    <w:abstractNumId w:val="15"/>
  </w:num>
  <w:num w:numId="20" w16cid:durableId="1800800095">
    <w:abstractNumId w:val="2"/>
  </w:num>
  <w:num w:numId="21" w16cid:durableId="804662642">
    <w:abstractNumId w:val="16"/>
  </w:num>
  <w:num w:numId="22" w16cid:durableId="1818260323">
    <w:abstractNumId w:val="35"/>
  </w:num>
  <w:num w:numId="23" w16cid:durableId="1302417233">
    <w:abstractNumId w:val="11"/>
  </w:num>
  <w:num w:numId="24" w16cid:durableId="1627394408">
    <w:abstractNumId w:val="31"/>
  </w:num>
  <w:num w:numId="25" w16cid:durableId="1828743322">
    <w:abstractNumId w:val="7"/>
  </w:num>
  <w:num w:numId="26" w16cid:durableId="178545388">
    <w:abstractNumId w:val="22"/>
  </w:num>
  <w:num w:numId="27" w16cid:durableId="2122340855">
    <w:abstractNumId w:val="10"/>
  </w:num>
  <w:num w:numId="28" w16cid:durableId="1532913024">
    <w:abstractNumId w:val="18"/>
  </w:num>
  <w:num w:numId="29" w16cid:durableId="1520509216">
    <w:abstractNumId w:val="30"/>
  </w:num>
  <w:num w:numId="30" w16cid:durableId="625891593">
    <w:abstractNumId w:val="24"/>
  </w:num>
  <w:num w:numId="31" w16cid:durableId="2110197647">
    <w:abstractNumId w:val="6"/>
  </w:num>
  <w:num w:numId="32" w16cid:durableId="974915497">
    <w:abstractNumId w:val="9"/>
  </w:num>
  <w:num w:numId="33" w16cid:durableId="1752580854">
    <w:abstractNumId w:val="8"/>
  </w:num>
  <w:num w:numId="34" w16cid:durableId="879972901">
    <w:abstractNumId w:val="3"/>
  </w:num>
  <w:num w:numId="35" w16cid:durableId="2065834681">
    <w:abstractNumId w:val="26"/>
  </w:num>
  <w:num w:numId="36" w16cid:durableId="462037111">
    <w:abstractNumId w:val="1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0701" w:allStyles="1" w:customStyles="0" w:latentStyles="0"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CD2"/>
    <w:rsid w:val="00005FBA"/>
    <w:rsid w:val="000069BA"/>
    <w:rsid w:val="000217AB"/>
    <w:rsid w:val="00023116"/>
    <w:rsid w:val="00032484"/>
    <w:rsid w:val="00034158"/>
    <w:rsid w:val="00035C22"/>
    <w:rsid w:val="000368F0"/>
    <w:rsid w:val="00036F3A"/>
    <w:rsid w:val="00042427"/>
    <w:rsid w:val="00042799"/>
    <w:rsid w:val="000451A9"/>
    <w:rsid w:val="00051D56"/>
    <w:rsid w:val="00056E1D"/>
    <w:rsid w:val="00060426"/>
    <w:rsid w:val="0006241D"/>
    <w:rsid w:val="00063D7C"/>
    <w:rsid w:val="00064FF9"/>
    <w:rsid w:val="00066442"/>
    <w:rsid w:val="000672F2"/>
    <w:rsid w:val="000673AF"/>
    <w:rsid w:val="00080BBF"/>
    <w:rsid w:val="00091A34"/>
    <w:rsid w:val="00091BD1"/>
    <w:rsid w:val="00092015"/>
    <w:rsid w:val="00094004"/>
    <w:rsid w:val="000A3DF6"/>
    <w:rsid w:val="000A4351"/>
    <w:rsid w:val="000A7A7B"/>
    <w:rsid w:val="000B208A"/>
    <w:rsid w:val="000B2798"/>
    <w:rsid w:val="000B5938"/>
    <w:rsid w:val="000B6858"/>
    <w:rsid w:val="000C2C38"/>
    <w:rsid w:val="000C4771"/>
    <w:rsid w:val="000C56D1"/>
    <w:rsid w:val="000C6021"/>
    <w:rsid w:val="000C6A57"/>
    <w:rsid w:val="000D072F"/>
    <w:rsid w:val="000D3537"/>
    <w:rsid w:val="000D399B"/>
    <w:rsid w:val="000D5E1C"/>
    <w:rsid w:val="000D772D"/>
    <w:rsid w:val="000E21C4"/>
    <w:rsid w:val="000E4E21"/>
    <w:rsid w:val="000F6681"/>
    <w:rsid w:val="0010216B"/>
    <w:rsid w:val="00102844"/>
    <w:rsid w:val="00104F9D"/>
    <w:rsid w:val="00105082"/>
    <w:rsid w:val="0010740E"/>
    <w:rsid w:val="00110C33"/>
    <w:rsid w:val="00112E21"/>
    <w:rsid w:val="00113871"/>
    <w:rsid w:val="001150AB"/>
    <w:rsid w:val="001165C3"/>
    <w:rsid w:val="00121363"/>
    <w:rsid w:val="00121E61"/>
    <w:rsid w:val="001232D2"/>
    <w:rsid w:val="00123D5C"/>
    <w:rsid w:val="00125900"/>
    <w:rsid w:val="00127972"/>
    <w:rsid w:val="00133EF5"/>
    <w:rsid w:val="0013597C"/>
    <w:rsid w:val="001425EA"/>
    <w:rsid w:val="00142F23"/>
    <w:rsid w:val="00143F25"/>
    <w:rsid w:val="0014407E"/>
    <w:rsid w:val="00146029"/>
    <w:rsid w:val="0014786A"/>
    <w:rsid w:val="001518C5"/>
    <w:rsid w:val="00153797"/>
    <w:rsid w:val="001539A2"/>
    <w:rsid w:val="00154751"/>
    <w:rsid w:val="0015516F"/>
    <w:rsid w:val="001569D4"/>
    <w:rsid w:val="0015744E"/>
    <w:rsid w:val="00157CDE"/>
    <w:rsid w:val="001607AD"/>
    <w:rsid w:val="00163642"/>
    <w:rsid w:val="00164078"/>
    <w:rsid w:val="001645AE"/>
    <w:rsid w:val="00166F07"/>
    <w:rsid w:val="00167B81"/>
    <w:rsid w:val="00172A2A"/>
    <w:rsid w:val="00173B54"/>
    <w:rsid w:val="0017438A"/>
    <w:rsid w:val="00174973"/>
    <w:rsid w:val="0017762A"/>
    <w:rsid w:val="00180115"/>
    <w:rsid w:val="00184726"/>
    <w:rsid w:val="00184B5A"/>
    <w:rsid w:val="0018692C"/>
    <w:rsid w:val="00190659"/>
    <w:rsid w:val="0019491B"/>
    <w:rsid w:val="00194DDA"/>
    <w:rsid w:val="001A0EEB"/>
    <w:rsid w:val="001A616F"/>
    <w:rsid w:val="001A697A"/>
    <w:rsid w:val="001B06A5"/>
    <w:rsid w:val="001B22F0"/>
    <w:rsid w:val="001B6C6E"/>
    <w:rsid w:val="001C3EDD"/>
    <w:rsid w:val="001C4D43"/>
    <w:rsid w:val="001C5090"/>
    <w:rsid w:val="001C52CA"/>
    <w:rsid w:val="001D6A1C"/>
    <w:rsid w:val="001D7127"/>
    <w:rsid w:val="001E1DE0"/>
    <w:rsid w:val="001E3721"/>
    <w:rsid w:val="001E4429"/>
    <w:rsid w:val="001E4CA5"/>
    <w:rsid w:val="001E4FAF"/>
    <w:rsid w:val="001E5221"/>
    <w:rsid w:val="001F7792"/>
    <w:rsid w:val="0020085C"/>
    <w:rsid w:val="00201A5E"/>
    <w:rsid w:val="00205610"/>
    <w:rsid w:val="002057A4"/>
    <w:rsid w:val="002063A2"/>
    <w:rsid w:val="002138FB"/>
    <w:rsid w:val="002149B2"/>
    <w:rsid w:val="002165EA"/>
    <w:rsid w:val="00217ED1"/>
    <w:rsid w:val="002207D0"/>
    <w:rsid w:val="00224889"/>
    <w:rsid w:val="00232593"/>
    <w:rsid w:val="002354ED"/>
    <w:rsid w:val="00237137"/>
    <w:rsid w:val="00241BB3"/>
    <w:rsid w:val="002429EE"/>
    <w:rsid w:val="0024364F"/>
    <w:rsid w:val="00243C6A"/>
    <w:rsid w:val="00244DD7"/>
    <w:rsid w:val="00251896"/>
    <w:rsid w:val="002618A3"/>
    <w:rsid w:val="0026343F"/>
    <w:rsid w:val="00267F9E"/>
    <w:rsid w:val="00271909"/>
    <w:rsid w:val="002802F3"/>
    <w:rsid w:val="002803FC"/>
    <w:rsid w:val="0028325A"/>
    <w:rsid w:val="0028680C"/>
    <w:rsid w:val="0029313C"/>
    <w:rsid w:val="002A28AC"/>
    <w:rsid w:val="002A3485"/>
    <w:rsid w:val="002A35AD"/>
    <w:rsid w:val="002A3A18"/>
    <w:rsid w:val="002A6E55"/>
    <w:rsid w:val="002B0073"/>
    <w:rsid w:val="002B124C"/>
    <w:rsid w:val="002B141C"/>
    <w:rsid w:val="002B462B"/>
    <w:rsid w:val="002B75ED"/>
    <w:rsid w:val="002C6E91"/>
    <w:rsid w:val="002D369B"/>
    <w:rsid w:val="002D4C8B"/>
    <w:rsid w:val="002D775B"/>
    <w:rsid w:val="002E253F"/>
    <w:rsid w:val="002E60D5"/>
    <w:rsid w:val="002E6985"/>
    <w:rsid w:val="002E6ECF"/>
    <w:rsid w:val="002F0082"/>
    <w:rsid w:val="002F05C5"/>
    <w:rsid w:val="002F124C"/>
    <w:rsid w:val="002F2A62"/>
    <w:rsid w:val="002F76A4"/>
    <w:rsid w:val="00300877"/>
    <w:rsid w:val="0030171F"/>
    <w:rsid w:val="0030219F"/>
    <w:rsid w:val="003052E4"/>
    <w:rsid w:val="0030547A"/>
    <w:rsid w:val="00305988"/>
    <w:rsid w:val="00307F11"/>
    <w:rsid w:val="0031039F"/>
    <w:rsid w:val="00313819"/>
    <w:rsid w:val="003151E3"/>
    <w:rsid w:val="003163F1"/>
    <w:rsid w:val="00316B4A"/>
    <w:rsid w:val="003179C6"/>
    <w:rsid w:val="00325620"/>
    <w:rsid w:val="0032735D"/>
    <w:rsid w:val="00333F6E"/>
    <w:rsid w:val="003344C4"/>
    <w:rsid w:val="00334EE6"/>
    <w:rsid w:val="00335A66"/>
    <w:rsid w:val="00340D2E"/>
    <w:rsid w:val="003424CC"/>
    <w:rsid w:val="003464EE"/>
    <w:rsid w:val="0034741F"/>
    <w:rsid w:val="00353E1B"/>
    <w:rsid w:val="00361D09"/>
    <w:rsid w:val="00361D4B"/>
    <w:rsid w:val="00363040"/>
    <w:rsid w:val="003637C6"/>
    <w:rsid w:val="00364591"/>
    <w:rsid w:val="00365487"/>
    <w:rsid w:val="0037247D"/>
    <w:rsid w:val="00375858"/>
    <w:rsid w:val="003825F0"/>
    <w:rsid w:val="00391744"/>
    <w:rsid w:val="00391AA0"/>
    <w:rsid w:val="0039271A"/>
    <w:rsid w:val="003A035C"/>
    <w:rsid w:val="003A6157"/>
    <w:rsid w:val="003B7C46"/>
    <w:rsid w:val="003C4FBA"/>
    <w:rsid w:val="003D207E"/>
    <w:rsid w:val="003D49A6"/>
    <w:rsid w:val="003D65AF"/>
    <w:rsid w:val="003D7A25"/>
    <w:rsid w:val="003E4CD8"/>
    <w:rsid w:val="003E523F"/>
    <w:rsid w:val="003E6758"/>
    <w:rsid w:val="003F0F35"/>
    <w:rsid w:val="003F1A53"/>
    <w:rsid w:val="003F4059"/>
    <w:rsid w:val="003F56A2"/>
    <w:rsid w:val="003F6DCB"/>
    <w:rsid w:val="003F7C05"/>
    <w:rsid w:val="00402106"/>
    <w:rsid w:val="0041338C"/>
    <w:rsid w:val="004138DF"/>
    <w:rsid w:val="00415CBE"/>
    <w:rsid w:val="00422015"/>
    <w:rsid w:val="004222B7"/>
    <w:rsid w:val="004227B7"/>
    <w:rsid w:val="00430F0A"/>
    <w:rsid w:val="00430F73"/>
    <w:rsid w:val="004334EF"/>
    <w:rsid w:val="00433F47"/>
    <w:rsid w:val="00434080"/>
    <w:rsid w:val="00440E92"/>
    <w:rsid w:val="00451D9C"/>
    <w:rsid w:val="0045501F"/>
    <w:rsid w:val="00462C8D"/>
    <w:rsid w:val="0046430E"/>
    <w:rsid w:val="004672B4"/>
    <w:rsid w:val="00472E1D"/>
    <w:rsid w:val="004767A0"/>
    <w:rsid w:val="004768F2"/>
    <w:rsid w:val="0047736A"/>
    <w:rsid w:val="004822F8"/>
    <w:rsid w:val="00483051"/>
    <w:rsid w:val="00487077"/>
    <w:rsid w:val="00490DEF"/>
    <w:rsid w:val="0049236D"/>
    <w:rsid w:val="004928CC"/>
    <w:rsid w:val="00495260"/>
    <w:rsid w:val="004A0258"/>
    <w:rsid w:val="004A1C81"/>
    <w:rsid w:val="004A43F3"/>
    <w:rsid w:val="004A4BA0"/>
    <w:rsid w:val="004A4D69"/>
    <w:rsid w:val="004A7484"/>
    <w:rsid w:val="004B001A"/>
    <w:rsid w:val="004C2FBF"/>
    <w:rsid w:val="004C4D94"/>
    <w:rsid w:val="004D08C4"/>
    <w:rsid w:val="004D2A8F"/>
    <w:rsid w:val="004D2EC8"/>
    <w:rsid w:val="004D329E"/>
    <w:rsid w:val="004D4038"/>
    <w:rsid w:val="004D4288"/>
    <w:rsid w:val="004D4703"/>
    <w:rsid w:val="004D4A41"/>
    <w:rsid w:val="004E3B85"/>
    <w:rsid w:val="004E3E2D"/>
    <w:rsid w:val="004E5916"/>
    <w:rsid w:val="004F2675"/>
    <w:rsid w:val="004F2ECE"/>
    <w:rsid w:val="004F3109"/>
    <w:rsid w:val="004F3219"/>
    <w:rsid w:val="004F4A07"/>
    <w:rsid w:val="004F64BC"/>
    <w:rsid w:val="004F664C"/>
    <w:rsid w:val="00504BAB"/>
    <w:rsid w:val="00506454"/>
    <w:rsid w:val="00506DB0"/>
    <w:rsid w:val="005072B4"/>
    <w:rsid w:val="005073ED"/>
    <w:rsid w:val="00510E47"/>
    <w:rsid w:val="00521A17"/>
    <w:rsid w:val="00522FE0"/>
    <w:rsid w:val="005248C3"/>
    <w:rsid w:val="00524CE8"/>
    <w:rsid w:val="005268AB"/>
    <w:rsid w:val="005279B9"/>
    <w:rsid w:val="005314BB"/>
    <w:rsid w:val="00531776"/>
    <w:rsid w:val="00543F40"/>
    <w:rsid w:val="005467D7"/>
    <w:rsid w:val="00550DBD"/>
    <w:rsid w:val="0055469B"/>
    <w:rsid w:val="00554CE7"/>
    <w:rsid w:val="00555060"/>
    <w:rsid w:val="00555E1C"/>
    <w:rsid w:val="00556E57"/>
    <w:rsid w:val="0056142D"/>
    <w:rsid w:val="00562AC6"/>
    <w:rsid w:val="00565A36"/>
    <w:rsid w:val="0056601A"/>
    <w:rsid w:val="00567D47"/>
    <w:rsid w:val="00570AF1"/>
    <w:rsid w:val="0057205B"/>
    <w:rsid w:val="00573E68"/>
    <w:rsid w:val="00576C64"/>
    <w:rsid w:val="00580C56"/>
    <w:rsid w:val="00581A27"/>
    <w:rsid w:val="00587A6A"/>
    <w:rsid w:val="0059120E"/>
    <w:rsid w:val="0059175F"/>
    <w:rsid w:val="00592C98"/>
    <w:rsid w:val="005948C9"/>
    <w:rsid w:val="00594C88"/>
    <w:rsid w:val="00597A52"/>
    <w:rsid w:val="00597AA1"/>
    <w:rsid w:val="005A3160"/>
    <w:rsid w:val="005A6C9C"/>
    <w:rsid w:val="005B7ED4"/>
    <w:rsid w:val="005C6954"/>
    <w:rsid w:val="005E02FD"/>
    <w:rsid w:val="005E092A"/>
    <w:rsid w:val="005E0DFB"/>
    <w:rsid w:val="005E11F2"/>
    <w:rsid w:val="005E2C0C"/>
    <w:rsid w:val="005E316C"/>
    <w:rsid w:val="005F54ED"/>
    <w:rsid w:val="005F5C44"/>
    <w:rsid w:val="005F632E"/>
    <w:rsid w:val="006037F9"/>
    <w:rsid w:val="006050B8"/>
    <w:rsid w:val="00607302"/>
    <w:rsid w:val="00607410"/>
    <w:rsid w:val="006126EB"/>
    <w:rsid w:val="0061357C"/>
    <w:rsid w:val="006147DF"/>
    <w:rsid w:val="00616160"/>
    <w:rsid w:val="00617846"/>
    <w:rsid w:val="00622021"/>
    <w:rsid w:val="00623E54"/>
    <w:rsid w:val="00633D55"/>
    <w:rsid w:val="0063423C"/>
    <w:rsid w:val="0063440B"/>
    <w:rsid w:val="0063672B"/>
    <w:rsid w:val="0064059A"/>
    <w:rsid w:val="0064142D"/>
    <w:rsid w:val="0064787F"/>
    <w:rsid w:val="00652CC4"/>
    <w:rsid w:val="00652D46"/>
    <w:rsid w:val="0065369B"/>
    <w:rsid w:val="00654C6B"/>
    <w:rsid w:val="00663BD1"/>
    <w:rsid w:val="00665457"/>
    <w:rsid w:val="00671432"/>
    <w:rsid w:val="00677065"/>
    <w:rsid w:val="006839DA"/>
    <w:rsid w:val="00683E8D"/>
    <w:rsid w:val="00691725"/>
    <w:rsid w:val="00691B86"/>
    <w:rsid w:val="00692C3D"/>
    <w:rsid w:val="00695446"/>
    <w:rsid w:val="006A49E1"/>
    <w:rsid w:val="006A7149"/>
    <w:rsid w:val="006B3B84"/>
    <w:rsid w:val="006B4119"/>
    <w:rsid w:val="006B4F85"/>
    <w:rsid w:val="006B6C45"/>
    <w:rsid w:val="006B737C"/>
    <w:rsid w:val="006C301A"/>
    <w:rsid w:val="006C3ACA"/>
    <w:rsid w:val="006C58E6"/>
    <w:rsid w:val="006C5E89"/>
    <w:rsid w:val="006C7A85"/>
    <w:rsid w:val="006D2FAE"/>
    <w:rsid w:val="006D53C7"/>
    <w:rsid w:val="006D5592"/>
    <w:rsid w:val="006D7BD9"/>
    <w:rsid w:val="006E2A8A"/>
    <w:rsid w:val="006E3B38"/>
    <w:rsid w:val="006E51D6"/>
    <w:rsid w:val="006E5CC4"/>
    <w:rsid w:val="006E6033"/>
    <w:rsid w:val="006E7940"/>
    <w:rsid w:val="006F16F3"/>
    <w:rsid w:val="006F49C2"/>
    <w:rsid w:val="006F5EED"/>
    <w:rsid w:val="006F6803"/>
    <w:rsid w:val="007026DB"/>
    <w:rsid w:val="00702D6B"/>
    <w:rsid w:val="0070477F"/>
    <w:rsid w:val="00704B7B"/>
    <w:rsid w:val="00705225"/>
    <w:rsid w:val="00706E05"/>
    <w:rsid w:val="00707C80"/>
    <w:rsid w:val="00711AA8"/>
    <w:rsid w:val="007133E6"/>
    <w:rsid w:val="007147EE"/>
    <w:rsid w:val="00714FA3"/>
    <w:rsid w:val="007217CC"/>
    <w:rsid w:val="007226C6"/>
    <w:rsid w:val="00725DA6"/>
    <w:rsid w:val="0073192A"/>
    <w:rsid w:val="007322B7"/>
    <w:rsid w:val="00732659"/>
    <w:rsid w:val="00733072"/>
    <w:rsid w:val="00735245"/>
    <w:rsid w:val="00740E0D"/>
    <w:rsid w:val="00741B29"/>
    <w:rsid w:val="00741FE0"/>
    <w:rsid w:val="00744DAC"/>
    <w:rsid w:val="00750D67"/>
    <w:rsid w:val="00751D3E"/>
    <w:rsid w:val="00754880"/>
    <w:rsid w:val="007577E0"/>
    <w:rsid w:val="00762252"/>
    <w:rsid w:val="00762C96"/>
    <w:rsid w:val="00764830"/>
    <w:rsid w:val="007659DC"/>
    <w:rsid w:val="007666F0"/>
    <w:rsid w:val="00766F8B"/>
    <w:rsid w:val="00770C62"/>
    <w:rsid w:val="00775804"/>
    <w:rsid w:val="007768A2"/>
    <w:rsid w:val="00776AA4"/>
    <w:rsid w:val="00776DC2"/>
    <w:rsid w:val="00781AC9"/>
    <w:rsid w:val="00783C98"/>
    <w:rsid w:val="0078459F"/>
    <w:rsid w:val="007852C4"/>
    <w:rsid w:val="007855EC"/>
    <w:rsid w:val="00790AD3"/>
    <w:rsid w:val="00792CC3"/>
    <w:rsid w:val="00792E01"/>
    <w:rsid w:val="00794114"/>
    <w:rsid w:val="00794500"/>
    <w:rsid w:val="00794F58"/>
    <w:rsid w:val="00795B96"/>
    <w:rsid w:val="007962FB"/>
    <w:rsid w:val="00796E3D"/>
    <w:rsid w:val="007A166C"/>
    <w:rsid w:val="007A2629"/>
    <w:rsid w:val="007A46A6"/>
    <w:rsid w:val="007B2041"/>
    <w:rsid w:val="007B33C1"/>
    <w:rsid w:val="007B34F0"/>
    <w:rsid w:val="007B4B2C"/>
    <w:rsid w:val="007B53D2"/>
    <w:rsid w:val="007B71FA"/>
    <w:rsid w:val="007C1380"/>
    <w:rsid w:val="007C17C6"/>
    <w:rsid w:val="007D1518"/>
    <w:rsid w:val="007D1CE5"/>
    <w:rsid w:val="007D23A8"/>
    <w:rsid w:val="007D4EFC"/>
    <w:rsid w:val="007D7147"/>
    <w:rsid w:val="007D7FD8"/>
    <w:rsid w:val="007E2B37"/>
    <w:rsid w:val="007E3161"/>
    <w:rsid w:val="007F28A6"/>
    <w:rsid w:val="007F3D56"/>
    <w:rsid w:val="0080011C"/>
    <w:rsid w:val="008011B3"/>
    <w:rsid w:val="00803099"/>
    <w:rsid w:val="00805E8E"/>
    <w:rsid w:val="008110EC"/>
    <w:rsid w:val="00811964"/>
    <w:rsid w:val="0081499E"/>
    <w:rsid w:val="00815EC4"/>
    <w:rsid w:val="00817339"/>
    <w:rsid w:val="00820398"/>
    <w:rsid w:val="0082071A"/>
    <w:rsid w:val="0082556F"/>
    <w:rsid w:val="00832B44"/>
    <w:rsid w:val="00835A3B"/>
    <w:rsid w:val="00840848"/>
    <w:rsid w:val="00841516"/>
    <w:rsid w:val="008416D6"/>
    <w:rsid w:val="00841BE8"/>
    <w:rsid w:val="0084228B"/>
    <w:rsid w:val="008439A2"/>
    <w:rsid w:val="00844416"/>
    <w:rsid w:val="008474B2"/>
    <w:rsid w:val="008476DA"/>
    <w:rsid w:val="00851069"/>
    <w:rsid w:val="00853D17"/>
    <w:rsid w:val="008625A6"/>
    <w:rsid w:val="00874341"/>
    <w:rsid w:val="00875542"/>
    <w:rsid w:val="00877269"/>
    <w:rsid w:val="00884522"/>
    <w:rsid w:val="00886CFF"/>
    <w:rsid w:val="00887348"/>
    <w:rsid w:val="0089403D"/>
    <w:rsid w:val="00895B64"/>
    <w:rsid w:val="00897DDA"/>
    <w:rsid w:val="00897DF6"/>
    <w:rsid w:val="008A1490"/>
    <w:rsid w:val="008A417B"/>
    <w:rsid w:val="008B1611"/>
    <w:rsid w:val="008C3B84"/>
    <w:rsid w:val="008C68A2"/>
    <w:rsid w:val="008C757C"/>
    <w:rsid w:val="008C78F4"/>
    <w:rsid w:val="008D0CBD"/>
    <w:rsid w:val="008D14DE"/>
    <w:rsid w:val="008D1F44"/>
    <w:rsid w:val="008E4693"/>
    <w:rsid w:val="008E5204"/>
    <w:rsid w:val="008E7313"/>
    <w:rsid w:val="008F04EC"/>
    <w:rsid w:val="008F0E81"/>
    <w:rsid w:val="008F6037"/>
    <w:rsid w:val="008F723C"/>
    <w:rsid w:val="008F7287"/>
    <w:rsid w:val="008F77C8"/>
    <w:rsid w:val="0090173A"/>
    <w:rsid w:val="00901B16"/>
    <w:rsid w:val="0090247A"/>
    <w:rsid w:val="009035EA"/>
    <w:rsid w:val="0090394B"/>
    <w:rsid w:val="0090532F"/>
    <w:rsid w:val="009119B8"/>
    <w:rsid w:val="00920569"/>
    <w:rsid w:val="00923047"/>
    <w:rsid w:val="00923C0A"/>
    <w:rsid w:val="00930CDF"/>
    <w:rsid w:val="0093257E"/>
    <w:rsid w:val="00935F37"/>
    <w:rsid w:val="009434AF"/>
    <w:rsid w:val="00943F47"/>
    <w:rsid w:val="009466DB"/>
    <w:rsid w:val="009501A8"/>
    <w:rsid w:val="00953A83"/>
    <w:rsid w:val="00954B9A"/>
    <w:rsid w:val="00955459"/>
    <w:rsid w:val="00957ECB"/>
    <w:rsid w:val="0096164C"/>
    <w:rsid w:val="009644F9"/>
    <w:rsid w:val="009653F9"/>
    <w:rsid w:val="00975250"/>
    <w:rsid w:val="009824B3"/>
    <w:rsid w:val="009839F7"/>
    <w:rsid w:val="009858FA"/>
    <w:rsid w:val="009917E5"/>
    <w:rsid w:val="009946DD"/>
    <w:rsid w:val="00996E19"/>
    <w:rsid w:val="009A2F99"/>
    <w:rsid w:val="009A6255"/>
    <w:rsid w:val="009A6A23"/>
    <w:rsid w:val="009A78B5"/>
    <w:rsid w:val="009B0D15"/>
    <w:rsid w:val="009B13AD"/>
    <w:rsid w:val="009B276B"/>
    <w:rsid w:val="009B35B2"/>
    <w:rsid w:val="009B4972"/>
    <w:rsid w:val="009B5FA2"/>
    <w:rsid w:val="009C224C"/>
    <w:rsid w:val="009C465E"/>
    <w:rsid w:val="009C4A42"/>
    <w:rsid w:val="009C6F79"/>
    <w:rsid w:val="009D157E"/>
    <w:rsid w:val="009D3858"/>
    <w:rsid w:val="009E27BE"/>
    <w:rsid w:val="009E43FD"/>
    <w:rsid w:val="009E4F45"/>
    <w:rsid w:val="009F3401"/>
    <w:rsid w:val="009F3A62"/>
    <w:rsid w:val="009F3ABB"/>
    <w:rsid w:val="009F4416"/>
    <w:rsid w:val="009F48BB"/>
    <w:rsid w:val="009F5033"/>
    <w:rsid w:val="009F540D"/>
    <w:rsid w:val="00A03F13"/>
    <w:rsid w:val="00A048C3"/>
    <w:rsid w:val="00A0530B"/>
    <w:rsid w:val="00A12FD1"/>
    <w:rsid w:val="00A134EF"/>
    <w:rsid w:val="00A14954"/>
    <w:rsid w:val="00A15942"/>
    <w:rsid w:val="00A17968"/>
    <w:rsid w:val="00A2138A"/>
    <w:rsid w:val="00A21C34"/>
    <w:rsid w:val="00A2261C"/>
    <w:rsid w:val="00A22E29"/>
    <w:rsid w:val="00A23F92"/>
    <w:rsid w:val="00A26E5F"/>
    <w:rsid w:val="00A27711"/>
    <w:rsid w:val="00A27EB0"/>
    <w:rsid w:val="00A27EDF"/>
    <w:rsid w:val="00A3082A"/>
    <w:rsid w:val="00A33801"/>
    <w:rsid w:val="00A35C15"/>
    <w:rsid w:val="00A3752C"/>
    <w:rsid w:val="00A46042"/>
    <w:rsid w:val="00A46FF2"/>
    <w:rsid w:val="00A477A5"/>
    <w:rsid w:val="00A47EE8"/>
    <w:rsid w:val="00A5113A"/>
    <w:rsid w:val="00A6310F"/>
    <w:rsid w:val="00A7114F"/>
    <w:rsid w:val="00A71EDA"/>
    <w:rsid w:val="00A7573B"/>
    <w:rsid w:val="00A768FC"/>
    <w:rsid w:val="00A812E3"/>
    <w:rsid w:val="00A83228"/>
    <w:rsid w:val="00A859C5"/>
    <w:rsid w:val="00A9321D"/>
    <w:rsid w:val="00A93AD5"/>
    <w:rsid w:val="00A940BE"/>
    <w:rsid w:val="00A94B35"/>
    <w:rsid w:val="00A95425"/>
    <w:rsid w:val="00A969EA"/>
    <w:rsid w:val="00AA206B"/>
    <w:rsid w:val="00AA4946"/>
    <w:rsid w:val="00AA6FEF"/>
    <w:rsid w:val="00AB0BD8"/>
    <w:rsid w:val="00AB1E70"/>
    <w:rsid w:val="00AB2A68"/>
    <w:rsid w:val="00AB3923"/>
    <w:rsid w:val="00AB41F3"/>
    <w:rsid w:val="00AB5AD7"/>
    <w:rsid w:val="00AB711A"/>
    <w:rsid w:val="00AC0553"/>
    <w:rsid w:val="00AC1411"/>
    <w:rsid w:val="00AC6E24"/>
    <w:rsid w:val="00AD3E6F"/>
    <w:rsid w:val="00AD5E2D"/>
    <w:rsid w:val="00AE2F9B"/>
    <w:rsid w:val="00AE35CE"/>
    <w:rsid w:val="00AE5FE0"/>
    <w:rsid w:val="00AE6CD3"/>
    <w:rsid w:val="00AF0B97"/>
    <w:rsid w:val="00AF14FA"/>
    <w:rsid w:val="00AF3997"/>
    <w:rsid w:val="00AF5469"/>
    <w:rsid w:val="00AF6A9F"/>
    <w:rsid w:val="00AF6D37"/>
    <w:rsid w:val="00B00F36"/>
    <w:rsid w:val="00B042E0"/>
    <w:rsid w:val="00B05EB9"/>
    <w:rsid w:val="00B05FAC"/>
    <w:rsid w:val="00B060EF"/>
    <w:rsid w:val="00B06A27"/>
    <w:rsid w:val="00B121BD"/>
    <w:rsid w:val="00B13AA6"/>
    <w:rsid w:val="00B203DC"/>
    <w:rsid w:val="00B22904"/>
    <w:rsid w:val="00B23C40"/>
    <w:rsid w:val="00B24B5E"/>
    <w:rsid w:val="00B257A9"/>
    <w:rsid w:val="00B26346"/>
    <w:rsid w:val="00B276EC"/>
    <w:rsid w:val="00B279FF"/>
    <w:rsid w:val="00B31FC3"/>
    <w:rsid w:val="00B41CE9"/>
    <w:rsid w:val="00B437DA"/>
    <w:rsid w:val="00B461A7"/>
    <w:rsid w:val="00B462BF"/>
    <w:rsid w:val="00B477FC"/>
    <w:rsid w:val="00B52910"/>
    <w:rsid w:val="00B5574C"/>
    <w:rsid w:val="00B55C1A"/>
    <w:rsid w:val="00B56941"/>
    <w:rsid w:val="00B57FEA"/>
    <w:rsid w:val="00B618E5"/>
    <w:rsid w:val="00B63291"/>
    <w:rsid w:val="00B65E06"/>
    <w:rsid w:val="00B723BA"/>
    <w:rsid w:val="00B746B2"/>
    <w:rsid w:val="00B752E8"/>
    <w:rsid w:val="00B75C79"/>
    <w:rsid w:val="00B770BF"/>
    <w:rsid w:val="00B770D0"/>
    <w:rsid w:val="00B80CB5"/>
    <w:rsid w:val="00B864AA"/>
    <w:rsid w:val="00B865FA"/>
    <w:rsid w:val="00B90DCB"/>
    <w:rsid w:val="00B913C6"/>
    <w:rsid w:val="00B91DD6"/>
    <w:rsid w:val="00B92639"/>
    <w:rsid w:val="00B950A2"/>
    <w:rsid w:val="00BA36A5"/>
    <w:rsid w:val="00BB054E"/>
    <w:rsid w:val="00BB0E31"/>
    <w:rsid w:val="00BB7061"/>
    <w:rsid w:val="00BB7529"/>
    <w:rsid w:val="00BC0C95"/>
    <w:rsid w:val="00BC16BA"/>
    <w:rsid w:val="00BC5ACF"/>
    <w:rsid w:val="00BD0EE9"/>
    <w:rsid w:val="00BD2DD9"/>
    <w:rsid w:val="00BE52A9"/>
    <w:rsid w:val="00BE5DD6"/>
    <w:rsid w:val="00BF1535"/>
    <w:rsid w:val="00BF6C55"/>
    <w:rsid w:val="00BF700C"/>
    <w:rsid w:val="00C029ED"/>
    <w:rsid w:val="00C02ABB"/>
    <w:rsid w:val="00C04DF3"/>
    <w:rsid w:val="00C06568"/>
    <w:rsid w:val="00C14A0A"/>
    <w:rsid w:val="00C17457"/>
    <w:rsid w:val="00C23174"/>
    <w:rsid w:val="00C23E84"/>
    <w:rsid w:val="00C25994"/>
    <w:rsid w:val="00C31E43"/>
    <w:rsid w:val="00C32BD9"/>
    <w:rsid w:val="00C33303"/>
    <w:rsid w:val="00C361ED"/>
    <w:rsid w:val="00C36385"/>
    <w:rsid w:val="00C3754E"/>
    <w:rsid w:val="00C37CD2"/>
    <w:rsid w:val="00C41972"/>
    <w:rsid w:val="00C429D0"/>
    <w:rsid w:val="00C43143"/>
    <w:rsid w:val="00C4488A"/>
    <w:rsid w:val="00C44FD6"/>
    <w:rsid w:val="00C4588F"/>
    <w:rsid w:val="00C46895"/>
    <w:rsid w:val="00C519AB"/>
    <w:rsid w:val="00C5399D"/>
    <w:rsid w:val="00C6573A"/>
    <w:rsid w:val="00C73E04"/>
    <w:rsid w:val="00C77F3E"/>
    <w:rsid w:val="00C803C4"/>
    <w:rsid w:val="00C84E84"/>
    <w:rsid w:val="00C8546B"/>
    <w:rsid w:val="00C8697C"/>
    <w:rsid w:val="00C918E3"/>
    <w:rsid w:val="00C9471D"/>
    <w:rsid w:val="00C9587E"/>
    <w:rsid w:val="00C964CE"/>
    <w:rsid w:val="00C96660"/>
    <w:rsid w:val="00C96E68"/>
    <w:rsid w:val="00CA3D23"/>
    <w:rsid w:val="00CA73C8"/>
    <w:rsid w:val="00CB1370"/>
    <w:rsid w:val="00CB1CD5"/>
    <w:rsid w:val="00CC18A0"/>
    <w:rsid w:val="00CC3BC3"/>
    <w:rsid w:val="00CC76CA"/>
    <w:rsid w:val="00CD5CDD"/>
    <w:rsid w:val="00CD70F3"/>
    <w:rsid w:val="00CD715E"/>
    <w:rsid w:val="00CE3CCB"/>
    <w:rsid w:val="00CE798F"/>
    <w:rsid w:val="00CF2F61"/>
    <w:rsid w:val="00CF333C"/>
    <w:rsid w:val="00CF73A9"/>
    <w:rsid w:val="00D038E7"/>
    <w:rsid w:val="00D06946"/>
    <w:rsid w:val="00D069B6"/>
    <w:rsid w:val="00D114E9"/>
    <w:rsid w:val="00D144A9"/>
    <w:rsid w:val="00D21721"/>
    <w:rsid w:val="00D219DF"/>
    <w:rsid w:val="00D21F84"/>
    <w:rsid w:val="00D26CF6"/>
    <w:rsid w:val="00D368D5"/>
    <w:rsid w:val="00D404B4"/>
    <w:rsid w:val="00D418EC"/>
    <w:rsid w:val="00D478BA"/>
    <w:rsid w:val="00D47A93"/>
    <w:rsid w:val="00D54065"/>
    <w:rsid w:val="00D54C3D"/>
    <w:rsid w:val="00D5725F"/>
    <w:rsid w:val="00D62CEC"/>
    <w:rsid w:val="00D63005"/>
    <w:rsid w:val="00D641E7"/>
    <w:rsid w:val="00D6649C"/>
    <w:rsid w:val="00D66878"/>
    <w:rsid w:val="00D7381E"/>
    <w:rsid w:val="00D807FA"/>
    <w:rsid w:val="00D82202"/>
    <w:rsid w:val="00D82C9B"/>
    <w:rsid w:val="00D90905"/>
    <w:rsid w:val="00D91087"/>
    <w:rsid w:val="00D95CF1"/>
    <w:rsid w:val="00D96E71"/>
    <w:rsid w:val="00DA18D9"/>
    <w:rsid w:val="00DA3F81"/>
    <w:rsid w:val="00DA611E"/>
    <w:rsid w:val="00DA6856"/>
    <w:rsid w:val="00DB3298"/>
    <w:rsid w:val="00DB40AA"/>
    <w:rsid w:val="00DB4EC1"/>
    <w:rsid w:val="00DB59BE"/>
    <w:rsid w:val="00DB6A25"/>
    <w:rsid w:val="00DC17D7"/>
    <w:rsid w:val="00DC4B63"/>
    <w:rsid w:val="00DC7297"/>
    <w:rsid w:val="00DD1B95"/>
    <w:rsid w:val="00DD2C94"/>
    <w:rsid w:val="00DD7CF4"/>
    <w:rsid w:val="00DE0FD4"/>
    <w:rsid w:val="00DF3372"/>
    <w:rsid w:val="00DF76F6"/>
    <w:rsid w:val="00E019DA"/>
    <w:rsid w:val="00E02890"/>
    <w:rsid w:val="00E05FB1"/>
    <w:rsid w:val="00E06CD3"/>
    <w:rsid w:val="00E074F2"/>
    <w:rsid w:val="00E11DBD"/>
    <w:rsid w:val="00E2114F"/>
    <w:rsid w:val="00E2142A"/>
    <w:rsid w:val="00E22B62"/>
    <w:rsid w:val="00E22F8D"/>
    <w:rsid w:val="00E237DC"/>
    <w:rsid w:val="00E258B8"/>
    <w:rsid w:val="00E30A40"/>
    <w:rsid w:val="00E33697"/>
    <w:rsid w:val="00E33C92"/>
    <w:rsid w:val="00E413B1"/>
    <w:rsid w:val="00E45921"/>
    <w:rsid w:val="00E45E90"/>
    <w:rsid w:val="00E50A4E"/>
    <w:rsid w:val="00E52BF8"/>
    <w:rsid w:val="00E537A9"/>
    <w:rsid w:val="00E60A71"/>
    <w:rsid w:val="00E60A82"/>
    <w:rsid w:val="00E64022"/>
    <w:rsid w:val="00E71F44"/>
    <w:rsid w:val="00E7468A"/>
    <w:rsid w:val="00E77F79"/>
    <w:rsid w:val="00E85FE6"/>
    <w:rsid w:val="00E86310"/>
    <w:rsid w:val="00E87033"/>
    <w:rsid w:val="00E8793F"/>
    <w:rsid w:val="00E903EC"/>
    <w:rsid w:val="00E91A5F"/>
    <w:rsid w:val="00E94627"/>
    <w:rsid w:val="00E96DF2"/>
    <w:rsid w:val="00E97B38"/>
    <w:rsid w:val="00EA6230"/>
    <w:rsid w:val="00EA6620"/>
    <w:rsid w:val="00EA76C8"/>
    <w:rsid w:val="00EB5F8F"/>
    <w:rsid w:val="00EB6251"/>
    <w:rsid w:val="00EC102C"/>
    <w:rsid w:val="00EC3E6C"/>
    <w:rsid w:val="00EC5428"/>
    <w:rsid w:val="00EC5662"/>
    <w:rsid w:val="00EC7BBE"/>
    <w:rsid w:val="00ED1F6D"/>
    <w:rsid w:val="00ED4AE5"/>
    <w:rsid w:val="00EF2B94"/>
    <w:rsid w:val="00EF410A"/>
    <w:rsid w:val="00EF491C"/>
    <w:rsid w:val="00EF4AE4"/>
    <w:rsid w:val="00EF4CBF"/>
    <w:rsid w:val="00EF75D1"/>
    <w:rsid w:val="00F00031"/>
    <w:rsid w:val="00F0014A"/>
    <w:rsid w:val="00F0114B"/>
    <w:rsid w:val="00F0543F"/>
    <w:rsid w:val="00F05759"/>
    <w:rsid w:val="00F07B37"/>
    <w:rsid w:val="00F11C6E"/>
    <w:rsid w:val="00F126FD"/>
    <w:rsid w:val="00F1634D"/>
    <w:rsid w:val="00F168E3"/>
    <w:rsid w:val="00F16F2D"/>
    <w:rsid w:val="00F20167"/>
    <w:rsid w:val="00F27E34"/>
    <w:rsid w:val="00F31602"/>
    <w:rsid w:val="00F32B4E"/>
    <w:rsid w:val="00F357A5"/>
    <w:rsid w:val="00F5140E"/>
    <w:rsid w:val="00F53DEB"/>
    <w:rsid w:val="00F62FDD"/>
    <w:rsid w:val="00F64379"/>
    <w:rsid w:val="00F745D7"/>
    <w:rsid w:val="00F74AA3"/>
    <w:rsid w:val="00F82F67"/>
    <w:rsid w:val="00F84170"/>
    <w:rsid w:val="00F85233"/>
    <w:rsid w:val="00F865E3"/>
    <w:rsid w:val="00F86A9A"/>
    <w:rsid w:val="00F930FE"/>
    <w:rsid w:val="00F94F7D"/>
    <w:rsid w:val="00F960E5"/>
    <w:rsid w:val="00FA0ED3"/>
    <w:rsid w:val="00FB0A1B"/>
    <w:rsid w:val="00FB1BB8"/>
    <w:rsid w:val="00FB25D2"/>
    <w:rsid w:val="00FC2DE4"/>
    <w:rsid w:val="00FC5161"/>
    <w:rsid w:val="00FD187F"/>
    <w:rsid w:val="00FE6E88"/>
    <w:rsid w:val="00FE7E2E"/>
    <w:rsid w:val="00FF12F6"/>
    <w:rsid w:val="00FF4EE4"/>
    <w:rsid w:val="00FF64F5"/>
    <w:rsid w:val="00FF7087"/>
    <w:rsid w:val="0107AE6A"/>
    <w:rsid w:val="01162F18"/>
    <w:rsid w:val="013D18ED"/>
    <w:rsid w:val="0214B81B"/>
    <w:rsid w:val="023318D4"/>
    <w:rsid w:val="027FAB7A"/>
    <w:rsid w:val="02A2524B"/>
    <w:rsid w:val="02BCDF06"/>
    <w:rsid w:val="03381388"/>
    <w:rsid w:val="03514C14"/>
    <w:rsid w:val="035EA917"/>
    <w:rsid w:val="0365B050"/>
    <w:rsid w:val="038064EE"/>
    <w:rsid w:val="03D2FF33"/>
    <w:rsid w:val="03F901E8"/>
    <w:rsid w:val="04156F43"/>
    <w:rsid w:val="04455379"/>
    <w:rsid w:val="0455E297"/>
    <w:rsid w:val="064D4C2D"/>
    <w:rsid w:val="067738B6"/>
    <w:rsid w:val="06D7534C"/>
    <w:rsid w:val="072CEDBA"/>
    <w:rsid w:val="073CFEEE"/>
    <w:rsid w:val="07846F0C"/>
    <w:rsid w:val="07FE7C36"/>
    <w:rsid w:val="081BCDC2"/>
    <w:rsid w:val="0845F7E6"/>
    <w:rsid w:val="08A66823"/>
    <w:rsid w:val="08CFD41B"/>
    <w:rsid w:val="09300A68"/>
    <w:rsid w:val="0936A3FE"/>
    <w:rsid w:val="09902DCE"/>
    <w:rsid w:val="0B1A7812"/>
    <w:rsid w:val="0B2C775E"/>
    <w:rsid w:val="0B9E4864"/>
    <w:rsid w:val="0BCDB01A"/>
    <w:rsid w:val="0C088603"/>
    <w:rsid w:val="0C24DF33"/>
    <w:rsid w:val="0C417AB3"/>
    <w:rsid w:val="0C436E07"/>
    <w:rsid w:val="0C505679"/>
    <w:rsid w:val="0C9C9A19"/>
    <w:rsid w:val="0CBA03B4"/>
    <w:rsid w:val="0CCCAEA0"/>
    <w:rsid w:val="0D4A202C"/>
    <w:rsid w:val="0D691487"/>
    <w:rsid w:val="0D772925"/>
    <w:rsid w:val="0DCE7295"/>
    <w:rsid w:val="0E73D19F"/>
    <w:rsid w:val="0E8533B8"/>
    <w:rsid w:val="0F03807B"/>
    <w:rsid w:val="10B7857E"/>
    <w:rsid w:val="11EF8160"/>
    <w:rsid w:val="1204EDC2"/>
    <w:rsid w:val="12B12547"/>
    <w:rsid w:val="12B12A4A"/>
    <w:rsid w:val="13697B2C"/>
    <w:rsid w:val="13996523"/>
    <w:rsid w:val="13C35DFD"/>
    <w:rsid w:val="13DEFE36"/>
    <w:rsid w:val="13F67C6B"/>
    <w:rsid w:val="1581879A"/>
    <w:rsid w:val="15E63344"/>
    <w:rsid w:val="15EA26B3"/>
    <w:rsid w:val="16012376"/>
    <w:rsid w:val="16193114"/>
    <w:rsid w:val="161A5A42"/>
    <w:rsid w:val="1645E6D6"/>
    <w:rsid w:val="165C5062"/>
    <w:rsid w:val="166B0FF8"/>
    <w:rsid w:val="167740A3"/>
    <w:rsid w:val="16B803BB"/>
    <w:rsid w:val="16D2D182"/>
    <w:rsid w:val="16DB1F44"/>
    <w:rsid w:val="172CF83E"/>
    <w:rsid w:val="176245C0"/>
    <w:rsid w:val="1772036F"/>
    <w:rsid w:val="177F8F12"/>
    <w:rsid w:val="17A8DCD5"/>
    <w:rsid w:val="17C4307A"/>
    <w:rsid w:val="185BC7EB"/>
    <w:rsid w:val="18C1C87B"/>
    <w:rsid w:val="18D2A32B"/>
    <w:rsid w:val="19037469"/>
    <w:rsid w:val="197C0CB6"/>
    <w:rsid w:val="1983203D"/>
    <w:rsid w:val="1990C94C"/>
    <w:rsid w:val="1995A3DC"/>
    <w:rsid w:val="19B4F5F0"/>
    <w:rsid w:val="19C58EA0"/>
    <w:rsid w:val="1A82F611"/>
    <w:rsid w:val="1AD98D6B"/>
    <w:rsid w:val="1B84BCFE"/>
    <w:rsid w:val="1BA13623"/>
    <w:rsid w:val="1BAF53DD"/>
    <w:rsid w:val="1CB8E2C3"/>
    <w:rsid w:val="1CBD6FA9"/>
    <w:rsid w:val="1CC08318"/>
    <w:rsid w:val="1D02F133"/>
    <w:rsid w:val="1D169E46"/>
    <w:rsid w:val="1D1917CB"/>
    <w:rsid w:val="1D2DF532"/>
    <w:rsid w:val="1DC2CF21"/>
    <w:rsid w:val="1E0CF3F0"/>
    <w:rsid w:val="1F08B9CD"/>
    <w:rsid w:val="207021D2"/>
    <w:rsid w:val="207E8F75"/>
    <w:rsid w:val="2087B826"/>
    <w:rsid w:val="20ACE3E0"/>
    <w:rsid w:val="20BC90CF"/>
    <w:rsid w:val="21A45D59"/>
    <w:rsid w:val="21DD001B"/>
    <w:rsid w:val="22419A7C"/>
    <w:rsid w:val="227CFDC6"/>
    <w:rsid w:val="227F5270"/>
    <w:rsid w:val="228EDD3F"/>
    <w:rsid w:val="22C6A5BF"/>
    <w:rsid w:val="22EE32C1"/>
    <w:rsid w:val="232A896C"/>
    <w:rsid w:val="235D4A64"/>
    <w:rsid w:val="23857BB7"/>
    <w:rsid w:val="239C4809"/>
    <w:rsid w:val="23A199F4"/>
    <w:rsid w:val="24425AF7"/>
    <w:rsid w:val="24A47996"/>
    <w:rsid w:val="251BB9E5"/>
    <w:rsid w:val="253DD58A"/>
    <w:rsid w:val="25942B42"/>
    <w:rsid w:val="259E4F31"/>
    <w:rsid w:val="25B2B498"/>
    <w:rsid w:val="25FC12F5"/>
    <w:rsid w:val="26F0386D"/>
    <w:rsid w:val="270CC104"/>
    <w:rsid w:val="27180B15"/>
    <w:rsid w:val="271CD365"/>
    <w:rsid w:val="27450C82"/>
    <w:rsid w:val="27B9FC92"/>
    <w:rsid w:val="28394FB5"/>
    <w:rsid w:val="286D76B2"/>
    <w:rsid w:val="28AA062D"/>
    <w:rsid w:val="28DF2F9F"/>
    <w:rsid w:val="28FD3884"/>
    <w:rsid w:val="290CB41E"/>
    <w:rsid w:val="296D0073"/>
    <w:rsid w:val="29701CA4"/>
    <w:rsid w:val="29CAA71E"/>
    <w:rsid w:val="2A046041"/>
    <w:rsid w:val="2A0C4FF4"/>
    <w:rsid w:val="2A19BC3B"/>
    <w:rsid w:val="2A3F00EE"/>
    <w:rsid w:val="2A5703D3"/>
    <w:rsid w:val="2A79E7D8"/>
    <w:rsid w:val="2AB88FDE"/>
    <w:rsid w:val="2B149EF8"/>
    <w:rsid w:val="2BC4E6A8"/>
    <w:rsid w:val="2BE79B75"/>
    <w:rsid w:val="2C7F2766"/>
    <w:rsid w:val="2CEF5FE2"/>
    <w:rsid w:val="2D0D945D"/>
    <w:rsid w:val="2D22D0B7"/>
    <w:rsid w:val="2D6F68AE"/>
    <w:rsid w:val="2E76F892"/>
    <w:rsid w:val="2E7D8609"/>
    <w:rsid w:val="2F1AD8A0"/>
    <w:rsid w:val="30628B50"/>
    <w:rsid w:val="30CE4547"/>
    <w:rsid w:val="31686CB2"/>
    <w:rsid w:val="316F0A8E"/>
    <w:rsid w:val="31D13A8F"/>
    <w:rsid w:val="31F147AC"/>
    <w:rsid w:val="32301EBA"/>
    <w:rsid w:val="324C72C4"/>
    <w:rsid w:val="325A26B9"/>
    <w:rsid w:val="32AB5DBD"/>
    <w:rsid w:val="32B1EEE6"/>
    <w:rsid w:val="32D6188B"/>
    <w:rsid w:val="339F1211"/>
    <w:rsid w:val="33A23F5E"/>
    <w:rsid w:val="33A85E07"/>
    <w:rsid w:val="34089CFF"/>
    <w:rsid w:val="34189685"/>
    <w:rsid w:val="34405803"/>
    <w:rsid w:val="344457A2"/>
    <w:rsid w:val="3445886C"/>
    <w:rsid w:val="34CFB518"/>
    <w:rsid w:val="34DD905B"/>
    <w:rsid w:val="35544D5D"/>
    <w:rsid w:val="35731E62"/>
    <w:rsid w:val="357C0296"/>
    <w:rsid w:val="35EEAC13"/>
    <w:rsid w:val="361F0D8C"/>
    <w:rsid w:val="366E517F"/>
    <w:rsid w:val="36A0A8CF"/>
    <w:rsid w:val="36F1DAC9"/>
    <w:rsid w:val="371A934A"/>
    <w:rsid w:val="372D68C4"/>
    <w:rsid w:val="379A9C3E"/>
    <w:rsid w:val="37C66085"/>
    <w:rsid w:val="37D17715"/>
    <w:rsid w:val="37E9784D"/>
    <w:rsid w:val="37F33CE3"/>
    <w:rsid w:val="38324401"/>
    <w:rsid w:val="3935310A"/>
    <w:rsid w:val="39B02ADD"/>
    <w:rsid w:val="39C58300"/>
    <w:rsid w:val="39FCCDDC"/>
    <w:rsid w:val="3A2FFBA4"/>
    <w:rsid w:val="3A57E3B0"/>
    <w:rsid w:val="3A88B330"/>
    <w:rsid w:val="3B4074E0"/>
    <w:rsid w:val="3B714577"/>
    <w:rsid w:val="3C7644EB"/>
    <w:rsid w:val="3CF352B0"/>
    <w:rsid w:val="3D52C888"/>
    <w:rsid w:val="3DBB33D6"/>
    <w:rsid w:val="3E7BD41F"/>
    <w:rsid w:val="3EA42B8C"/>
    <w:rsid w:val="3F73065F"/>
    <w:rsid w:val="3FD44A24"/>
    <w:rsid w:val="408081A9"/>
    <w:rsid w:val="40A41085"/>
    <w:rsid w:val="4145F5EA"/>
    <w:rsid w:val="4150615D"/>
    <w:rsid w:val="41A07C33"/>
    <w:rsid w:val="42196DAD"/>
    <w:rsid w:val="4227BFB5"/>
    <w:rsid w:val="422DA6E4"/>
    <w:rsid w:val="4248D603"/>
    <w:rsid w:val="42AF7D6C"/>
    <w:rsid w:val="43226954"/>
    <w:rsid w:val="4349F188"/>
    <w:rsid w:val="4487EEB9"/>
    <w:rsid w:val="448D9AFC"/>
    <w:rsid w:val="44B31751"/>
    <w:rsid w:val="45264F16"/>
    <w:rsid w:val="454FA36C"/>
    <w:rsid w:val="45507B8E"/>
    <w:rsid w:val="4596C204"/>
    <w:rsid w:val="45B57A22"/>
    <w:rsid w:val="460CB50C"/>
    <w:rsid w:val="4633CA1D"/>
    <w:rsid w:val="4642E339"/>
    <w:rsid w:val="465DBD7D"/>
    <w:rsid w:val="466136AF"/>
    <w:rsid w:val="46819E65"/>
    <w:rsid w:val="46CA69DB"/>
    <w:rsid w:val="472703A2"/>
    <w:rsid w:val="47678CF9"/>
    <w:rsid w:val="48389071"/>
    <w:rsid w:val="490E1669"/>
    <w:rsid w:val="49615274"/>
    <w:rsid w:val="498E5919"/>
    <w:rsid w:val="499FB069"/>
    <w:rsid w:val="49BD907A"/>
    <w:rsid w:val="49DFBB3A"/>
    <w:rsid w:val="49E8740D"/>
    <w:rsid w:val="49F208FE"/>
    <w:rsid w:val="4A2F2614"/>
    <w:rsid w:val="4A41C4F3"/>
    <w:rsid w:val="4A6CABB0"/>
    <w:rsid w:val="4A787295"/>
    <w:rsid w:val="4AB05CE5"/>
    <w:rsid w:val="4AB8DA24"/>
    <w:rsid w:val="4AEA1F5B"/>
    <w:rsid w:val="4B36670D"/>
    <w:rsid w:val="4B63751F"/>
    <w:rsid w:val="4B89970F"/>
    <w:rsid w:val="4BA24CAC"/>
    <w:rsid w:val="4BA7BE15"/>
    <w:rsid w:val="4CE8EF67"/>
    <w:rsid w:val="4D101600"/>
    <w:rsid w:val="4D73BD43"/>
    <w:rsid w:val="4D96130D"/>
    <w:rsid w:val="4D9CA228"/>
    <w:rsid w:val="4DF4E6AE"/>
    <w:rsid w:val="4DFCC9B0"/>
    <w:rsid w:val="4E1BD4DE"/>
    <w:rsid w:val="4E6E8D39"/>
    <w:rsid w:val="4EC6BEB9"/>
    <w:rsid w:val="4EDFEC34"/>
    <w:rsid w:val="4F698D2E"/>
    <w:rsid w:val="500CF993"/>
    <w:rsid w:val="505D540E"/>
    <w:rsid w:val="507C7F33"/>
    <w:rsid w:val="508E4247"/>
    <w:rsid w:val="5090E3FE"/>
    <w:rsid w:val="50A2323F"/>
    <w:rsid w:val="50D5E877"/>
    <w:rsid w:val="51088498"/>
    <w:rsid w:val="517FF058"/>
    <w:rsid w:val="51D5B737"/>
    <w:rsid w:val="51ED07A6"/>
    <w:rsid w:val="51EE0947"/>
    <w:rsid w:val="5228E58D"/>
    <w:rsid w:val="523B9782"/>
    <w:rsid w:val="529E9C9A"/>
    <w:rsid w:val="5326A641"/>
    <w:rsid w:val="534485BC"/>
    <w:rsid w:val="5391A784"/>
    <w:rsid w:val="53CAD832"/>
    <w:rsid w:val="53E97647"/>
    <w:rsid w:val="542BC625"/>
    <w:rsid w:val="54CAE674"/>
    <w:rsid w:val="54F31C00"/>
    <w:rsid w:val="55074501"/>
    <w:rsid w:val="560887BF"/>
    <w:rsid w:val="5734FFC1"/>
    <w:rsid w:val="57A146B2"/>
    <w:rsid w:val="57A9CBCC"/>
    <w:rsid w:val="57B1CCCF"/>
    <w:rsid w:val="57EF6FC4"/>
    <w:rsid w:val="582B25FE"/>
    <w:rsid w:val="585570C9"/>
    <w:rsid w:val="5859072E"/>
    <w:rsid w:val="58C89B30"/>
    <w:rsid w:val="59107C1E"/>
    <w:rsid w:val="59172C24"/>
    <w:rsid w:val="59AE3C9A"/>
    <w:rsid w:val="5A059DBB"/>
    <w:rsid w:val="5A4779F1"/>
    <w:rsid w:val="5A6B489F"/>
    <w:rsid w:val="5AD76AEC"/>
    <w:rsid w:val="5B3D00CC"/>
    <w:rsid w:val="5B418CDB"/>
    <w:rsid w:val="5B75A803"/>
    <w:rsid w:val="5B795483"/>
    <w:rsid w:val="5BF66B68"/>
    <w:rsid w:val="5C1E4C62"/>
    <w:rsid w:val="5D0B16D8"/>
    <w:rsid w:val="5D76616E"/>
    <w:rsid w:val="5DA7FFA9"/>
    <w:rsid w:val="5DB43E3A"/>
    <w:rsid w:val="5DCCB1ED"/>
    <w:rsid w:val="5E863061"/>
    <w:rsid w:val="5EA2C31F"/>
    <w:rsid w:val="5EB20A39"/>
    <w:rsid w:val="5ECBF1F4"/>
    <w:rsid w:val="5ED4B5F1"/>
    <w:rsid w:val="5EF79CBE"/>
    <w:rsid w:val="5F1F4F21"/>
    <w:rsid w:val="5F3D4ECE"/>
    <w:rsid w:val="6014D059"/>
    <w:rsid w:val="6093E069"/>
    <w:rsid w:val="609A9B5A"/>
    <w:rsid w:val="60EF9597"/>
    <w:rsid w:val="6141C01B"/>
    <w:rsid w:val="61AEECE4"/>
    <w:rsid w:val="61BD139C"/>
    <w:rsid w:val="62E69183"/>
    <w:rsid w:val="62E6B3E8"/>
    <w:rsid w:val="62F99671"/>
    <w:rsid w:val="63116F64"/>
    <w:rsid w:val="632EA84F"/>
    <w:rsid w:val="636977B2"/>
    <w:rsid w:val="637FBAF5"/>
    <w:rsid w:val="63F385DE"/>
    <w:rsid w:val="64581F8A"/>
    <w:rsid w:val="64B3B827"/>
    <w:rsid w:val="64BF0E1A"/>
    <w:rsid w:val="64E895CA"/>
    <w:rsid w:val="654896D3"/>
    <w:rsid w:val="654A4789"/>
    <w:rsid w:val="65668A19"/>
    <w:rsid w:val="65734D8C"/>
    <w:rsid w:val="6574049D"/>
    <w:rsid w:val="65BA69D9"/>
    <w:rsid w:val="660FBC52"/>
    <w:rsid w:val="66180F36"/>
    <w:rsid w:val="66C59F76"/>
    <w:rsid w:val="67131A24"/>
    <w:rsid w:val="674B1010"/>
    <w:rsid w:val="67AC7157"/>
    <w:rsid w:val="682B1DE9"/>
    <w:rsid w:val="68A57F0D"/>
    <w:rsid w:val="68AD5C1C"/>
    <w:rsid w:val="68C4B26D"/>
    <w:rsid w:val="68F9BBB8"/>
    <w:rsid w:val="69A71AFC"/>
    <w:rsid w:val="69BD490F"/>
    <w:rsid w:val="69F068C1"/>
    <w:rsid w:val="6A052854"/>
    <w:rsid w:val="6A404540"/>
    <w:rsid w:val="6A4F9C0E"/>
    <w:rsid w:val="6B1856CC"/>
    <w:rsid w:val="6B1FEBBE"/>
    <w:rsid w:val="6B212DC0"/>
    <w:rsid w:val="6B523E59"/>
    <w:rsid w:val="6BA6694C"/>
    <w:rsid w:val="6BDBFC4E"/>
    <w:rsid w:val="6C85957F"/>
    <w:rsid w:val="6CA181A9"/>
    <w:rsid w:val="6CB2031A"/>
    <w:rsid w:val="6D4641CC"/>
    <w:rsid w:val="6DA3687B"/>
    <w:rsid w:val="6DA4B295"/>
    <w:rsid w:val="6E3BCB1C"/>
    <w:rsid w:val="6E90481B"/>
    <w:rsid w:val="6EB064C7"/>
    <w:rsid w:val="6EB47960"/>
    <w:rsid w:val="6F2A0560"/>
    <w:rsid w:val="6F7A4257"/>
    <w:rsid w:val="706A5D2D"/>
    <w:rsid w:val="70A1F36E"/>
    <w:rsid w:val="70EE3A7E"/>
    <w:rsid w:val="710EEF0B"/>
    <w:rsid w:val="71318AAD"/>
    <w:rsid w:val="7136D5E2"/>
    <w:rsid w:val="71735638"/>
    <w:rsid w:val="72016E4E"/>
    <w:rsid w:val="72103076"/>
    <w:rsid w:val="7223C9AE"/>
    <w:rsid w:val="722FB503"/>
    <w:rsid w:val="728560AD"/>
    <w:rsid w:val="72B49120"/>
    <w:rsid w:val="72DC6EC6"/>
    <w:rsid w:val="73557D72"/>
    <w:rsid w:val="7369D595"/>
    <w:rsid w:val="73BF32E3"/>
    <w:rsid w:val="7468716E"/>
    <w:rsid w:val="753492F7"/>
    <w:rsid w:val="754EDCAF"/>
    <w:rsid w:val="75A04ED7"/>
    <w:rsid w:val="75B3AC59"/>
    <w:rsid w:val="761B818E"/>
    <w:rsid w:val="765E0FBD"/>
    <w:rsid w:val="76B8F5D5"/>
    <w:rsid w:val="773BAA99"/>
    <w:rsid w:val="778455C9"/>
    <w:rsid w:val="77D90802"/>
    <w:rsid w:val="77DF03D2"/>
    <w:rsid w:val="7879F2F2"/>
    <w:rsid w:val="78BCF2B2"/>
    <w:rsid w:val="791E6223"/>
    <w:rsid w:val="79C0993E"/>
    <w:rsid w:val="79E947AD"/>
    <w:rsid w:val="79F6E358"/>
    <w:rsid w:val="7A6502B7"/>
    <w:rsid w:val="7AD3F919"/>
    <w:rsid w:val="7BA70BA3"/>
    <w:rsid w:val="7BA93207"/>
    <w:rsid w:val="7BF8895C"/>
    <w:rsid w:val="7C0B6978"/>
    <w:rsid w:val="7C473990"/>
    <w:rsid w:val="7D252998"/>
    <w:rsid w:val="7DA90E65"/>
    <w:rsid w:val="7DD47ACF"/>
    <w:rsid w:val="7EEDD51C"/>
    <w:rsid w:val="7FC7BFA6"/>
    <w:rsid w:val="7FD3C9BE"/>
    <w:rsid w:val="7FE36130"/>
    <w:rsid w:val="7FFC3FF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4FC55"/>
  <w15:docId w15:val="{5B5D4EA4-917B-4239-8470-F8E4C0BAC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lang w:val="en-GB"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uiPriority="49" w:unhideWhenUsed="1"/>
    <w:lsdException w:name="Strong" w:uiPriority="49" w:qFormat="1"/>
    <w:lsdException w:name="Emphasis" w:uiPriority="4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4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9"/>
    <w:rsid w:val="00F82F67"/>
    <w:pPr>
      <w:spacing w:line="288" w:lineRule="auto"/>
    </w:pPr>
    <w:rPr>
      <w:rFonts w:ascii="Poppins Light" w:hAnsi="Poppins Light" w:cs="Arial"/>
    </w:rPr>
  </w:style>
  <w:style w:type="paragraph" w:styleId="Heading1">
    <w:name w:val="heading 1"/>
    <w:basedOn w:val="Normal"/>
    <w:next w:val="HWHeading1Subtitle"/>
    <w:link w:val="Heading1Char"/>
    <w:uiPriority w:val="9"/>
    <w:qFormat/>
    <w:rsid w:val="00042799"/>
    <w:pPr>
      <w:keepNext/>
      <w:keepLines/>
      <w:spacing w:after="420" w:line="880" w:lineRule="exact"/>
      <w:outlineLvl w:val="0"/>
    </w:pPr>
    <w:rPr>
      <w:rFonts w:asciiTheme="majorHAnsi" w:eastAsiaTheme="majorEastAsia" w:hAnsiTheme="majorHAnsi" w:cstheme="majorBidi"/>
      <w:b/>
      <w:bCs/>
      <w:color w:val="C31872" w:themeColor="accent1" w:themeShade="BF"/>
      <w:sz w:val="88"/>
      <w:szCs w:val="88"/>
    </w:rPr>
  </w:style>
  <w:style w:type="paragraph" w:styleId="Heading2">
    <w:name w:val="heading 2"/>
    <w:basedOn w:val="Normal"/>
    <w:next w:val="Normal"/>
    <w:link w:val="Heading2Char"/>
    <w:uiPriority w:val="9"/>
    <w:semiHidden/>
    <w:qFormat/>
    <w:rsid w:val="00E02890"/>
    <w:pPr>
      <w:keepNext/>
      <w:keepLines/>
      <w:spacing w:before="200" w:after="120" w:line="240" w:lineRule="auto"/>
      <w:outlineLvl w:val="1"/>
    </w:pPr>
    <w:rPr>
      <w:rFonts w:asciiTheme="majorHAnsi" w:eastAsiaTheme="majorEastAsia" w:hAnsiTheme="majorHAnsi" w:cstheme="majorBidi"/>
      <w:b/>
      <w:bCs/>
      <w:color w:val="E73E97" w:themeColor="accent1"/>
      <w:sz w:val="36"/>
      <w:szCs w:val="26"/>
    </w:rPr>
  </w:style>
  <w:style w:type="paragraph" w:styleId="Heading3">
    <w:name w:val="heading 3"/>
    <w:basedOn w:val="Normal"/>
    <w:next w:val="Normal"/>
    <w:link w:val="Heading3Char"/>
    <w:uiPriority w:val="9"/>
    <w:semiHidden/>
    <w:qFormat/>
    <w:rsid w:val="00E02890"/>
    <w:pPr>
      <w:keepNext/>
      <w:keepLines/>
      <w:spacing w:before="200" w:after="160" w:line="240" w:lineRule="auto"/>
      <w:outlineLvl w:val="2"/>
    </w:pPr>
    <w:rPr>
      <w:rFonts w:asciiTheme="majorHAnsi" w:eastAsiaTheme="majorEastAsia" w:hAnsiTheme="majorHAnsi" w:cstheme="majorBidi"/>
      <w:b/>
      <w:bCs/>
      <w:color w:val="004C6B" w:themeColor="text1"/>
      <w:sz w:val="28"/>
    </w:rPr>
  </w:style>
  <w:style w:type="paragraph" w:styleId="Heading4">
    <w:name w:val="heading 4"/>
    <w:basedOn w:val="Normal"/>
    <w:next w:val="Normal"/>
    <w:link w:val="Heading4Char"/>
    <w:uiPriority w:val="9"/>
    <w:semiHidden/>
    <w:qFormat/>
    <w:rsid w:val="006D2FAE"/>
    <w:pPr>
      <w:keepNext/>
      <w:keepLines/>
      <w:spacing w:after="120" w:line="240" w:lineRule="auto"/>
      <w:outlineLvl w:val="3"/>
    </w:pPr>
    <w:rPr>
      <w:rFonts w:asciiTheme="majorHAnsi" w:eastAsiaTheme="majorEastAsia" w:hAnsiTheme="majorHAnsi" w:cstheme="majorBidi"/>
      <w:b/>
      <w:bCs/>
      <w:iCs/>
      <w:color w:val="004C6B" w:themeColor="text1"/>
      <w:sz w:val="28"/>
    </w:rPr>
  </w:style>
  <w:style w:type="paragraph" w:styleId="Heading5">
    <w:name w:val="heading 5"/>
    <w:basedOn w:val="Normal"/>
    <w:next w:val="Normal"/>
    <w:link w:val="Heading5Char"/>
    <w:uiPriority w:val="9"/>
    <w:semiHidden/>
    <w:unhideWhenUsed/>
    <w:qFormat/>
    <w:rsid w:val="00841BE8"/>
    <w:pPr>
      <w:keepNext/>
      <w:keepLines/>
      <w:spacing w:before="80" w:after="40" w:line="278" w:lineRule="auto"/>
      <w:outlineLvl w:val="4"/>
    </w:pPr>
    <w:rPr>
      <w:rFonts w:asciiTheme="minorHAnsi" w:eastAsiaTheme="majorEastAsia" w:hAnsiTheme="minorHAnsi" w:cstheme="majorBidi"/>
      <w:color w:val="C31872"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841BE8"/>
    <w:pPr>
      <w:keepNext/>
      <w:keepLines/>
      <w:spacing w:before="40" w:line="278" w:lineRule="auto"/>
      <w:outlineLvl w:val="5"/>
    </w:pPr>
    <w:rPr>
      <w:rFonts w:asciiTheme="minorHAnsi" w:eastAsiaTheme="majorEastAsia" w:hAnsiTheme="minorHAnsi" w:cstheme="majorBidi"/>
      <w:i/>
      <w:iCs/>
      <w:color w:val="00AFF7"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841BE8"/>
    <w:pPr>
      <w:keepNext/>
      <w:keepLines/>
      <w:spacing w:before="40" w:line="278" w:lineRule="auto"/>
      <w:outlineLvl w:val="6"/>
    </w:pPr>
    <w:rPr>
      <w:rFonts w:asciiTheme="minorHAnsi" w:eastAsiaTheme="majorEastAsia" w:hAnsiTheme="minorHAnsi" w:cstheme="majorBidi"/>
      <w:color w:val="00AFF7"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841BE8"/>
    <w:pPr>
      <w:keepNext/>
      <w:keepLines/>
      <w:spacing w:line="278" w:lineRule="auto"/>
      <w:outlineLvl w:val="7"/>
    </w:pPr>
    <w:rPr>
      <w:rFonts w:asciiTheme="minorHAnsi" w:eastAsiaTheme="majorEastAsia" w:hAnsiTheme="minorHAnsi" w:cstheme="majorBidi"/>
      <w:i/>
      <w:iCs/>
      <w:color w:val="0077A8"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841BE8"/>
    <w:pPr>
      <w:keepNext/>
      <w:keepLines/>
      <w:spacing w:line="278" w:lineRule="auto"/>
      <w:outlineLvl w:val="8"/>
    </w:pPr>
    <w:rPr>
      <w:rFonts w:asciiTheme="minorHAnsi" w:eastAsiaTheme="majorEastAsia" w:hAnsiTheme="minorHAnsi" w:cstheme="majorBidi"/>
      <w:color w:val="0077A8"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903EC"/>
    <w:tblPr>
      <w:tblStyleRowBandSize w:val="1"/>
      <w:tblCellSpacing w:w="11" w:type="dxa"/>
      <w:tblInd w:w="28" w:type="dxa"/>
      <w:tblCellMar>
        <w:top w:w="28" w:type="dxa"/>
        <w:left w:w="57" w:type="dxa"/>
        <w:right w:w="57" w:type="dxa"/>
      </w:tblCellMar>
    </w:tblPr>
    <w:trPr>
      <w:tblCellSpacing w:w="11" w:type="dxa"/>
    </w:trPr>
    <w:tblStylePr w:type="firstRow">
      <w:tblPr/>
      <w:tcPr>
        <w:tcBorders>
          <w:top w:val="nil"/>
          <w:left w:val="nil"/>
          <w:bottom w:val="nil"/>
          <w:right w:val="nil"/>
          <w:insideH w:val="nil"/>
          <w:insideV w:val="nil"/>
          <w:tl2br w:val="nil"/>
          <w:tr2bl w:val="nil"/>
        </w:tcBorders>
        <w:shd w:val="clear" w:color="auto" w:fill="FAD8EA"/>
      </w:tcPr>
    </w:tblStylePr>
    <w:tblStylePr w:type="band1Horz">
      <w:tblPr/>
      <w:tcPr>
        <w:tcBorders>
          <w:top w:val="nil"/>
          <w:left w:val="nil"/>
          <w:bottom w:val="nil"/>
          <w:right w:val="nil"/>
          <w:insideH w:val="nil"/>
          <w:insideV w:val="nil"/>
          <w:tl2br w:val="nil"/>
          <w:tr2bl w:val="nil"/>
        </w:tcBorders>
        <w:shd w:val="clear" w:color="auto" w:fill="E5EDF0"/>
      </w:tcPr>
    </w:tblStylePr>
    <w:tblStylePr w:type="band2Horz">
      <w:tblPr/>
      <w:tcPr>
        <w:tcBorders>
          <w:top w:val="nil"/>
          <w:left w:val="nil"/>
          <w:bottom w:val="nil"/>
          <w:right w:val="nil"/>
          <w:insideH w:val="nil"/>
          <w:insideV w:val="nil"/>
          <w:tl2br w:val="nil"/>
          <w:tr2bl w:val="nil"/>
        </w:tcBorders>
        <w:shd w:val="clear" w:color="auto" w:fill="CCDCE1"/>
      </w:tcPr>
    </w:tblStylePr>
  </w:style>
  <w:style w:type="paragraph" w:styleId="Header">
    <w:name w:val="header"/>
    <w:basedOn w:val="Normal"/>
    <w:link w:val="HeaderChar"/>
    <w:uiPriority w:val="99"/>
    <w:rsid w:val="007D1518"/>
    <w:pPr>
      <w:tabs>
        <w:tab w:val="center" w:pos="4513"/>
        <w:tab w:val="right" w:pos="9026"/>
      </w:tabs>
    </w:pPr>
  </w:style>
  <w:style w:type="character" w:customStyle="1" w:styleId="HeaderChar">
    <w:name w:val="Header Char"/>
    <w:basedOn w:val="DefaultParagraphFont"/>
    <w:link w:val="Header"/>
    <w:uiPriority w:val="99"/>
    <w:rsid w:val="00A15942"/>
    <w:rPr>
      <w:rFonts w:ascii="Arial" w:hAnsi="Arial" w:cs="Arial"/>
    </w:rPr>
  </w:style>
  <w:style w:type="paragraph" w:styleId="Footer">
    <w:name w:val="footer"/>
    <w:basedOn w:val="Normal"/>
    <w:link w:val="FooterChar"/>
    <w:uiPriority w:val="99"/>
    <w:rsid w:val="004E3B85"/>
    <w:pPr>
      <w:tabs>
        <w:tab w:val="center" w:pos="4513"/>
        <w:tab w:val="right" w:pos="9026"/>
      </w:tabs>
      <w:spacing w:line="240" w:lineRule="exact"/>
    </w:pPr>
    <w:rPr>
      <w:color w:val="004C6B" w:themeColor="text1"/>
    </w:rPr>
  </w:style>
  <w:style w:type="character" w:customStyle="1" w:styleId="FooterChar">
    <w:name w:val="Footer Char"/>
    <w:basedOn w:val="DefaultParagraphFont"/>
    <w:link w:val="Footer"/>
    <w:uiPriority w:val="99"/>
    <w:rsid w:val="00FF4EE4"/>
    <w:rPr>
      <w:rFonts w:ascii="Poppins" w:hAnsi="Poppins" w:cs="Arial"/>
      <w:color w:val="004C6B" w:themeColor="text1"/>
    </w:rPr>
  </w:style>
  <w:style w:type="paragraph" w:styleId="BalloonText">
    <w:name w:val="Balloon Text"/>
    <w:basedOn w:val="Normal"/>
    <w:link w:val="BalloonTextChar"/>
    <w:uiPriority w:val="99"/>
    <w:semiHidden/>
    <w:rsid w:val="007D1518"/>
    <w:rPr>
      <w:rFonts w:ascii="Tahoma" w:hAnsi="Tahoma" w:cs="Tahoma"/>
      <w:sz w:val="16"/>
      <w:szCs w:val="16"/>
    </w:rPr>
  </w:style>
  <w:style w:type="character" w:customStyle="1" w:styleId="BalloonTextChar">
    <w:name w:val="Balloon Text Char"/>
    <w:basedOn w:val="DefaultParagraphFont"/>
    <w:link w:val="BalloonText"/>
    <w:uiPriority w:val="99"/>
    <w:semiHidden/>
    <w:rsid w:val="000A4351"/>
    <w:rPr>
      <w:rFonts w:ascii="Tahoma" w:hAnsi="Tahoma" w:cs="Tahoma"/>
      <w:sz w:val="16"/>
      <w:szCs w:val="16"/>
    </w:rPr>
  </w:style>
  <w:style w:type="character" w:styleId="PageNumber">
    <w:name w:val="page number"/>
    <w:basedOn w:val="DefaultParagraphFont"/>
    <w:uiPriority w:val="99"/>
    <w:semiHidden/>
    <w:rsid w:val="004E3B85"/>
    <w:rPr>
      <w:b/>
      <w:color w:val="004C6B" w:themeColor="text1"/>
    </w:rPr>
  </w:style>
  <w:style w:type="character" w:customStyle="1" w:styleId="Heading1Char">
    <w:name w:val="Heading 1 Char"/>
    <w:basedOn w:val="DefaultParagraphFont"/>
    <w:link w:val="Heading1"/>
    <w:uiPriority w:val="9"/>
    <w:rsid w:val="006F6803"/>
    <w:rPr>
      <w:rFonts w:asciiTheme="majorHAnsi" w:eastAsiaTheme="majorEastAsia" w:hAnsiTheme="majorHAnsi" w:cstheme="majorBidi"/>
      <w:b/>
      <w:bCs/>
      <w:color w:val="C31872" w:themeColor="accent1" w:themeShade="BF"/>
      <w:sz w:val="88"/>
      <w:szCs w:val="88"/>
    </w:rPr>
  </w:style>
  <w:style w:type="paragraph" w:customStyle="1" w:styleId="HWHeading1Subtitle">
    <w:name w:val="HW Heading 1 Subtitle"/>
    <w:basedOn w:val="Normal"/>
    <w:next w:val="HWNormalText"/>
    <w:uiPriority w:val="49"/>
    <w:qFormat/>
    <w:rsid w:val="00E02890"/>
    <w:pPr>
      <w:spacing w:after="200" w:line="280" w:lineRule="exact"/>
    </w:pPr>
    <w:rPr>
      <w:b/>
      <w:color w:val="004C6B" w:themeColor="text1"/>
      <w:sz w:val="24"/>
    </w:rPr>
  </w:style>
  <w:style w:type="paragraph" w:customStyle="1" w:styleId="HWNormalText">
    <w:name w:val="HW Normal Text"/>
    <w:basedOn w:val="Normal"/>
    <w:qFormat/>
    <w:rsid w:val="003151E3"/>
    <w:pPr>
      <w:spacing w:after="200" w:line="280" w:lineRule="exact"/>
    </w:pPr>
    <w:rPr>
      <w:spacing w:val="10"/>
      <w:sz w:val="24"/>
    </w:rPr>
  </w:style>
  <w:style w:type="character" w:customStyle="1" w:styleId="Heading2Char">
    <w:name w:val="Heading 2 Char"/>
    <w:basedOn w:val="DefaultParagraphFont"/>
    <w:link w:val="Heading2"/>
    <w:uiPriority w:val="9"/>
    <w:semiHidden/>
    <w:rsid w:val="006F6803"/>
    <w:rPr>
      <w:rFonts w:asciiTheme="majorHAnsi" w:eastAsiaTheme="majorEastAsia" w:hAnsiTheme="majorHAnsi" w:cstheme="majorBidi"/>
      <w:b/>
      <w:bCs/>
      <w:color w:val="E73E97" w:themeColor="accent1"/>
      <w:sz w:val="36"/>
      <w:szCs w:val="26"/>
    </w:rPr>
  </w:style>
  <w:style w:type="paragraph" w:customStyle="1" w:styleId="HWQuoteText">
    <w:name w:val="HW Quote Text"/>
    <w:basedOn w:val="Normal"/>
    <w:next w:val="HWNormalText"/>
    <w:uiPriority w:val="6"/>
    <w:qFormat/>
    <w:rsid w:val="00E02890"/>
    <w:pPr>
      <w:spacing w:before="280" w:after="680" w:line="480" w:lineRule="exact"/>
    </w:pPr>
    <w:rPr>
      <w:b/>
      <w:color w:val="E73E97" w:themeColor="accent1"/>
      <w:sz w:val="40"/>
      <w:szCs w:val="40"/>
    </w:rPr>
  </w:style>
  <w:style w:type="character" w:customStyle="1" w:styleId="Heading3Char">
    <w:name w:val="Heading 3 Char"/>
    <w:basedOn w:val="DefaultParagraphFont"/>
    <w:link w:val="Heading3"/>
    <w:uiPriority w:val="9"/>
    <w:semiHidden/>
    <w:rsid w:val="006F6803"/>
    <w:rPr>
      <w:rFonts w:asciiTheme="majorHAnsi" w:eastAsiaTheme="majorEastAsia" w:hAnsiTheme="majorHAnsi" w:cstheme="majorBidi"/>
      <w:b/>
      <w:bCs/>
      <w:color w:val="004C6B" w:themeColor="text1"/>
      <w:sz w:val="28"/>
    </w:rPr>
  </w:style>
  <w:style w:type="paragraph" w:customStyle="1" w:styleId="HWBullets">
    <w:name w:val="HW Bullets"/>
    <w:basedOn w:val="HWNormalText"/>
    <w:uiPriority w:val="5"/>
    <w:qFormat/>
    <w:rsid w:val="003151E3"/>
    <w:pPr>
      <w:numPr>
        <w:numId w:val="16"/>
      </w:numPr>
      <w:ind w:left="357" w:hanging="357"/>
    </w:pPr>
  </w:style>
  <w:style w:type="paragraph" w:styleId="FootnoteText">
    <w:name w:val="footnote text"/>
    <w:basedOn w:val="Normal"/>
    <w:link w:val="FootnoteTextChar"/>
    <w:uiPriority w:val="99"/>
    <w:semiHidden/>
    <w:rsid w:val="001E1DE0"/>
    <w:pPr>
      <w:spacing w:line="240" w:lineRule="auto"/>
    </w:pPr>
    <w:rPr>
      <w:color w:val="004C6B" w:themeColor="text1"/>
      <w:sz w:val="16"/>
    </w:rPr>
  </w:style>
  <w:style w:type="character" w:customStyle="1" w:styleId="FootnoteTextChar">
    <w:name w:val="Footnote Text Char"/>
    <w:basedOn w:val="DefaultParagraphFont"/>
    <w:link w:val="FootnoteText"/>
    <w:uiPriority w:val="99"/>
    <w:semiHidden/>
    <w:rsid w:val="00FF4EE4"/>
    <w:rPr>
      <w:rFonts w:ascii="Poppins" w:hAnsi="Poppins" w:cs="Arial"/>
      <w:color w:val="004C6B" w:themeColor="text1"/>
      <w:sz w:val="16"/>
    </w:rPr>
  </w:style>
  <w:style w:type="character" w:styleId="FootnoteReference">
    <w:name w:val="footnote reference"/>
    <w:basedOn w:val="DefaultParagraphFont"/>
    <w:uiPriority w:val="99"/>
    <w:semiHidden/>
    <w:rsid w:val="001E1DE0"/>
    <w:rPr>
      <w:vertAlign w:val="superscript"/>
    </w:rPr>
  </w:style>
  <w:style w:type="paragraph" w:customStyle="1" w:styleId="HWMainTitle1">
    <w:name w:val="HW Main Title 1"/>
    <w:basedOn w:val="Normal"/>
    <w:rsid w:val="00622021"/>
    <w:pPr>
      <w:spacing w:after="320" w:line="700" w:lineRule="exact"/>
      <w:contextualSpacing/>
    </w:pPr>
    <w:rPr>
      <w:rFonts w:ascii="Poppins" w:hAnsi="Poppins"/>
      <w:b/>
      <w:color w:val="FFFFFF" w:themeColor="background1"/>
      <w:sz w:val="68"/>
      <w:szCs w:val="130"/>
    </w:rPr>
  </w:style>
  <w:style w:type="paragraph" w:customStyle="1" w:styleId="HWMainTitle2">
    <w:name w:val="HW Main Title 2"/>
    <w:basedOn w:val="Normal"/>
    <w:rsid w:val="00622021"/>
    <w:pPr>
      <w:spacing w:line="420" w:lineRule="exact"/>
    </w:pPr>
    <w:rPr>
      <w:color w:val="FFFFFF" w:themeColor="background1"/>
      <w:sz w:val="36"/>
    </w:rPr>
  </w:style>
  <w:style w:type="paragraph" w:customStyle="1" w:styleId="HWSpacer">
    <w:name w:val="HW Spacer"/>
    <w:basedOn w:val="Normal"/>
    <w:uiPriority w:val="49"/>
    <w:rsid w:val="00762252"/>
    <w:pPr>
      <w:spacing w:line="240" w:lineRule="auto"/>
    </w:pPr>
    <w:rPr>
      <w:sz w:val="2"/>
      <w:szCs w:val="2"/>
    </w:rPr>
  </w:style>
  <w:style w:type="paragraph" w:styleId="TOC1">
    <w:name w:val="toc 1"/>
    <w:basedOn w:val="Normal"/>
    <w:next w:val="Normal"/>
    <w:autoRedefine/>
    <w:uiPriority w:val="39"/>
    <w:rsid w:val="006F6803"/>
    <w:pPr>
      <w:tabs>
        <w:tab w:val="right" w:leader="dot" w:pos="7088"/>
      </w:tabs>
      <w:spacing w:after="160"/>
    </w:pPr>
    <w:rPr>
      <w:b/>
      <w:noProof/>
      <w:color w:val="004C6B" w:themeColor="text1"/>
      <w:sz w:val="24"/>
    </w:rPr>
  </w:style>
  <w:style w:type="paragraph" w:styleId="TOC2">
    <w:name w:val="toc 2"/>
    <w:basedOn w:val="Normal"/>
    <w:next w:val="Normal"/>
    <w:autoRedefine/>
    <w:uiPriority w:val="49"/>
    <w:rsid w:val="006F6803"/>
    <w:pPr>
      <w:tabs>
        <w:tab w:val="right" w:leader="dot" w:pos="7088"/>
      </w:tabs>
      <w:spacing w:after="160"/>
    </w:pPr>
    <w:rPr>
      <w:b/>
      <w:noProof/>
      <w:color w:val="004C6B" w:themeColor="text1"/>
      <w:sz w:val="24"/>
    </w:rPr>
  </w:style>
  <w:style w:type="paragraph" w:styleId="TOC3">
    <w:name w:val="toc 3"/>
    <w:basedOn w:val="Normal"/>
    <w:next w:val="Normal"/>
    <w:autoRedefine/>
    <w:uiPriority w:val="49"/>
    <w:rsid w:val="006F6803"/>
    <w:pPr>
      <w:tabs>
        <w:tab w:val="right" w:leader="dot" w:pos="7088"/>
      </w:tabs>
      <w:spacing w:after="160"/>
    </w:pPr>
    <w:rPr>
      <w:b/>
      <w:noProof/>
      <w:color w:val="004C6B" w:themeColor="text1"/>
      <w:sz w:val="24"/>
    </w:rPr>
  </w:style>
  <w:style w:type="paragraph" w:customStyle="1" w:styleId="HWHeading1">
    <w:name w:val="HW Heading 1"/>
    <w:basedOn w:val="Heading1"/>
    <w:next w:val="HWHeading1Subtitle"/>
    <w:uiPriority w:val="1"/>
    <w:qFormat/>
    <w:rsid w:val="00EC102C"/>
    <w:rPr>
      <w:color w:val="E73E97" w:themeColor="accent1"/>
    </w:rPr>
  </w:style>
  <w:style w:type="paragraph" w:customStyle="1" w:styleId="HWHeading2">
    <w:name w:val="HW Heading 2"/>
    <w:basedOn w:val="Heading2"/>
    <w:next w:val="HWNormalText"/>
    <w:uiPriority w:val="2"/>
    <w:qFormat/>
    <w:rsid w:val="006F6803"/>
  </w:style>
  <w:style w:type="paragraph" w:customStyle="1" w:styleId="HWHeading3">
    <w:name w:val="HW Heading 3"/>
    <w:basedOn w:val="Heading3"/>
    <w:next w:val="HWNormalText"/>
    <w:uiPriority w:val="3"/>
    <w:qFormat/>
    <w:rsid w:val="006F6803"/>
  </w:style>
  <w:style w:type="paragraph" w:customStyle="1" w:styleId="HWHeading1Non-Contents">
    <w:name w:val="HW Heading 1 (Non-Contents)"/>
    <w:basedOn w:val="HWHeading1"/>
    <w:next w:val="HWNormalText"/>
    <w:uiPriority w:val="1"/>
    <w:qFormat/>
    <w:rsid w:val="006F6803"/>
  </w:style>
  <w:style w:type="character" w:customStyle="1" w:styleId="Heading4Char">
    <w:name w:val="Heading 4 Char"/>
    <w:basedOn w:val="DefaultParagraphFont"/>
    <w:link w:val="Heading4"/>
    <w:uiPriority w:val="9"/>
    <w:semiHidden/>
    <w:rsid w:val="006D2FAE"/>
    <w:rPr>
      <w:rFonts w:asciiTheme="majorHAnsi" w:eastAsiaTheme="majorEastAsia" w:hAnsiTheme="majorHAnsi" w:cstheme="majorBidi"/>
      <w:b/>
      <w:bCs/>
      <w:iCs/>
      <w:color w:val="004C6B" w:themeColor="text1"/>
      <w:sz w:val="28"/>
    </w:rPr>
  </w:style>
  <w:style w:type="paragraph" w:customStyle="1" w:styleId="HWHeading4">
    <w:name w:val="HW Heading 4"/>
    <w:basedOn w:val="Heading4"/>
    <w:next w:val="HWNormalText"/>
    <w:uiPriority w:val="4"/>
    <w:qFormat/>
    <w:rsid w:val="00E019DA"/>
    <w:rPr>
      <w:sz w:val="24"/>
    </w:rPr>
  </w:style>
  <w:style w:type="paragraph" w:customStyle="1" w:styleId="HWStoryText">
    <w:name w:val="HW Story Text"/>
    <w:basedOn w:val="HWStoryTextQuote"/>
    <w:next w:val="HWStoryAttribution"/>
    <w:uiPriority w:val="49"/>
    <w:qFormat/>
    <w:rsid w:val="00E903EC"/>
    <w:pPr>
      <w:ind w:left="0" w:right="284"/>
    </w:pPr>
  </w:style>
  <w:style w:type="table" w:customStyle="1" w:styleId="HWQuotePlain">
    <w:name w:val="HW Quote (Plain)"/>
    <w:basedOn w:val="HWStoryBlue"/>
    <w:uiPriority w:val="99"/>
    <w:qFormat/>
    <w:rsid w:val="000D5E1C"/>
    <w:tblPr/>
    <w:tcPr>
      <w:shd w:val="clear" w:color="auto" w:fill="auto"/>
    </w:tcPr>
    <w:tblStylePr w:type="firstRow">
      <w:tblPr/>
      <w:tcPr>
        <w:tcBorders>
          <w:top w:val="nil"/>
          <w:left w:val="nil"/>
          <w:bottom w:val="nil"/>
          <w:right w:val="nil"/>
          <w:insideH w:val="nil"/>
          <w:insideV w:val="nil"/>
          <w:tl2br w:val="nil"/>
          <w:tr2bl w:val="nil"/>
        </w:tcBorders>
        <w:shd w:val="clear" w:color="auto" w:fill="auto"/>
      </w:tcPr>
    </w:tblStylePr>
  </w:style>
  <w:style w:type="paragraph" w:customStyle="1" w:styleId="HWInstructions">
    <w:name w:val="HW Instructions"/>
    <w:basedOn w:val="HWNormalText"/>
    <w:uiPriority w:val="49"/>
    <w:rsid w:val="003151E3"/>
    <w:pPr>
      <w:shd w:val="clear" w:color="auto" w:fill="FDF0D8" w:themeFill="accent3" w:themeFillTint="33"/>
      <w:ind w:left="567" w:right="567"/>
    </w:pPr>
    <w:rPr>
      <w:color w:val="5F5F5F" w:themeColor="text2" w:themeShade="80"/>
      <w:sz w:val="20"/>
    </w:rPr>
  </w:style>
  <w:style w:type="paragraph" w:customStyle="1" w:styleId="HWBlank">
    <w:name w:val="HW Blank"/>
    <w:basedOn w:val="HWNormalText"/>
    <w:uiPriority w:val="49"/>
    <w:qFormat/>
    <w:rsid w:val="00633D55"/>
    <w:pPr>
      <w:spacing w:after="0" w:line="120" w:lineRule="exact"/>
    </w:pPr>
  </w:style>
  <w:style w:type="paragraph" w:customStyle="1" w:styleId="HWBigNumber">
    <w:name w:val="HW Big Number"/>
    <w:basedOn w:val="HWNormalText"/>
    <w:next w:val="HWNormalText"/>
    <w:uiPriority w:val="49"/>
    <w:qFormat/>
    <w:rsid w:val="00E903EC"/>
    <w:pPr>
      <w:tabs>
        <w:tab w:val="center" w:pos="6663"/>
      </w:tabs>
      <w:spacing w:before="1000" w:after="0" w:line="240" w:lineRule="auto"/>
      <w:ind w:left="-57" w:right="-57"/>
    </w:pPr>
    <w:rPr>
      <w:b/>
      <w:noProof/>
      <w:sz w:val="80"/>
      <w:lang w:eastAsia="en-GB"/>
    </w:rPr>
  </w:style>
  <w:style w:type="paragraph" w:customStyle="1" w:styleId="HWChart">
    <w:name w:val="HW Chart"/>
    <w:basedOn w:val="HWNormalText"/>
    <w:next w:val="HWNormalText"/>
    <w:uiPriority w:val="49"/>
    <w:qFormat/>
    <w:rsid w:val="003151E3"/>
    <w:pPr>
      <w:spacing w:line="240" w:lineRule="atLeast"/>
    </w:pPr>
    <w:rPr>
      <w:noProof/>
      <w:lang w:eastAsia="en-GB"/>
    </w:rPr>
  </w:style>
  <w:style w:type="paragraph" w:customStyle="1" w:styleId="HWEndPage1">
    <w:name w:val="HW End Page 1"/>
    <w:basedOn w:val="HWNormalText"/>
    <w:next w:val="HWEndPage2"/>
    <w:uiPriority w:val="49"/>
    <w:rsid w:val="003151E3"/>
    <w:pPr>
      <w:spacing w:before="4080" w:after="0"/>
    </w:pPr>
    <w:rPr>
      <w:b/>
      <w:color w:val="FFFFFF" w:themeColor="background1"/>
      <w:sz w:val="20"/>
    </w:rPr>
  </w:style>
  <w:style w:type="paragraph" w:customStyle="1" w:styleId="HWEndPage2">
    <w:name w:val="HW End Page 2"/>
    <w:basedOn w:val="HWNormalText"/>
    <w:uiPriority w:val="49"/>
    <w:rsid w:val="003151E3"/>
    <w:pPr>
      <w:spacing w:after="0" w:line="260" w:lineRule="exact"/>
    </w:pPr>
    <w:rPr>
      <w:b/>
      <w:color w:val="FFFFFF" w:themeColor="background1"/>
      <w:sz w:val="20"/>
    </w:rPr>
  </w:style>
  <w:style w:type="paragraph" w:customStyle="1" w:styleId="HWEndPage3">
    <w:name w:val="HW End Page 3"/>
    <w:basedOn w:val="HWNormalText"/>
    <w:uiPriority w:val="49"/>
    <w:rsid w:val="003151E3"/>
    <w:pPr>
      <w:spacing w:after="0" w:line="260" w:lineRule="exact"/>
    </w:pPr>
    <w:rPr>
      <w:b/>
      <w:color w:val="FFFFFF" w:themeColor="background1"/>
      <w:sz w:val="20"/>
    </w:rPr>
  </w:style>
  <w:style w:type="table" w:customStyle="1" w:styleId="HWStoryBlue">
    <w:name w:val="HW Story (Blue)"/>
    <w:basedOn w:val="TableNormal"/>
    <w:uiPriority w:val="99"/>
    <w:qFormat/>
    <w:rsid w:val="000D5E1C"/>
    <w:tblPr>
      <w:tblInd w:w="170" w:type="dxa"/>
      <w:tblCellMar>
        <w:top w:w="142" w:type="dxa"/>
        <w:left w:w="198" w:type="dxa"/>
        <w:right w:w="198" w:type="dxa"/>
      </w:tblCellMar>
    </w:tblPr>
    <w:tcPr>
      <w:shd w:val="clear" w:color="auto" w:fill="E5F5FB"/>
    </w:tcPr>
    <w:tblStylePr w:type="firstRow">
      <w:tblPr/>
      <w:tcPr>
        <w:tcBorders>
          <w:top w:val="nil"/>
          <w:left w:val="nil"/>
          <w:bottom w:val="single" w:sz="4" w:space="0" w:color="004C6B" w:themeColor="text1"/>
          <w:right w:val="nil"/>
          <w:insideH w:val="nil"/>
          <w:insideV w:val="nil"/>
          <w:tl2br w:val="nil"/>
          <w:tr2bl w:val="nil"/>
        </w:tcBorders>
        <w:shd w:val="clear" w:color="auto" w:fill="E5F5FB"/>
      </w:tcPr>
    </w:tblStylePr>
  </w:style>
  <w:style w:type="paragraph" w:customStyle="1" w:styleId="HWStoryTitle">
    <w:name w:val="HW Story Title"/>
    <w:basedOn w:val="HWNormalText"/>
    <w:uiPriority w:val="49"/>
    <w:qFormat/>
    <w:rsid w:val="004D2EC8"/>
    <w:pPr>
      <w:spacing w:after="0" w:line="245" w:lineRule="auto"/>
    </w:pPr>
    <w:rPr>
      <w:b/>
      <w:color w:val="004C6B" w:themeColor="text1"/>
      <w:sz w:val="28"/>
    </w:rPr>
  </w:style>
  <w:style w:type="paragraph" w:customStyle="1" w:styleId="HWStoryTextQuote">
    <w:name w:val="HW Story Text Quote"/>
    <w:basedOn w:val="HWNormalText"/>
    <w:next w:val="HWStoryAttribution"/>
    <w:uiPriority w:val="49"/>
    <w:qFormat/>
    <w:rsid w:val="004D2EC8"/>
    <w:pPr>
      <w:spacing w:line="192" w:lineRule="auto"/>
      <w:ind w:left="1474" w:right="1701"/>
    </w:pPr>
    <w:rPr>
      <w:color w:val="004C6B" w:themeColor="text1"/>
      <w:sz w:val="28"/>
    </w:rPr>
  </w:style>
  <w:style w:type="paragraph" w:customStyle="1" w:styleId="HWStoryAttribution">
    <w:name w:val="HW Story Attribution"/>
    <w:basedOn w:val="HWNormalText"/>
    <w:uiPriority w:val="49"/>
    <w:qFormat/>
    <w:rsid w:val="004D2EC8"/>
    <w:pPr>
      <w:spacing w:after="0" w:line="288" w:lineRule="auto"/>
      <w:ind w:left="1474" w:right="1701"/>
    </w:pPr>
    <w:rPr>
      <w:b/>
      <w:color w:val="004C6B" w:themeColor="text1"/>
    </w:rPr>
  </w:style>
  <w:style w:type="paragraph" w:customStyle="1" w:styleId="HWStoryBullets">
    <w:name w:val="HW Story Bullets"/>
    <w:basedOn w:val="HWStoryTextQuote"/>
    <w:uiPriority w:val="49"/>
    <w:qFormat/>
    <w:rsid w:val="00E903EC"/>
    <w:pPr>
      <w:numPr>
        <w:numId w:val="17"/>
      </w:numPr>
      <w:spacing w:after="0" w:line="240" w:lineRule="auto"/>
      <w:ind w:left="567" w:right="567" w:hanging="567"/>
    </w:pPr>
  </w:style>
  <w:style w:type="table" w:customStyle="1" w:styleId="HWStoryPink">
    <w:name w:val="HW Story (Pink)"/>
    <w:basedOn w:val="HWStoryBlue"/>
    <w:uiPriority w:val="99"/>
    <w:qFormat/>
    <w:rsid w:val="00E903EC"/>
    <w:tblPr/>
    <w:tcPr>
      <w:shd w:val="clear" w:color="auto" w:fill="FAD8EA"/>
    </w:tcPr>
    <w:tblStylePr w:type="firstRow">
      <w:tblPr/>
      <w:tcPr>
        <w:tcBorders>
          <w:top w:val="nil"/>
          <w:left w:val="nil"/>
          <w:bottom w:val="single" w:sz="4" w:space="0" w:color="004C6B" w:themeColor="text1"/>
          <w:right w:val="nil"/>
          <w:insideH w:val="nil"/>
          <w:insideV w:val="nil"/>
          <w:tl2br w:val="nil"/>
          <w:tr2bl w:val="nil"/>
        </w:tcBorders>
        <w:shd w:val="clear" w:color="auto" w:fill="FAD8EA"/>
      </w:tcPr>
    </w:tblStylePr>
  </w:style>
  <w:style w:type="table" w:customStyle="1" w:styleId="HWStoryGreen">
    <w:name w:val="HW Story (Green)"/>
    <w:basedOn w:val="HWStoryBlue"/>
    <w:uiPriority w:val="99"/>
    <w:qFormat/>
    <w:rsid w:val="00E903EC"/>
    <w:tblPr/>
    <w:tcPr>
      <w:shd w:val="clear" w:color="auto" w:fill="E7F2CC"/>
    </w:tcPr>
    <w:tblStylePr w:type="firstRow">
      <w:tblPr/>
      <w:tcPr>
        <w:tcBorders>
          <w:top w:val="nil"/>
          <w:left w:val="nil"/>
          <w:bottom w:val="single" w:sz="4" w:space="0" w:color="004C6B" w:themeColor="text1"/>
          <w:right w:val="nil"/>
          <w:insideH w:val="nil"/>
          <w:insideV w:val="nil"/>
          <w:tl2br w:val="nil"/>
          <w:tr2bl w:val="nil"/>
        </w:tcBorders>
        <w:shd w:val="clear" w:color="auto" w:fill="E7F2CC"/>
      </w:tcPr>
    </w:tblStylePr>
  </w:style>
  <w:style w:type="paragraph" w:customStyle="1" w:styleId="HWSection1White">
    <w:name w:val="HW Section 1 (White)"/>
    <w:basedOn w:val="HWNormalText"/>
    <w:next w:val="HWSection2White"/>
    <w:uiPriority w:val="49"/>
    <w:qFormat/>
    <w:rsid w:val="007855EC"/>
    <w:pPr>
      <w:spacing w:after="0" w:line="240" w:lineRule="auto"/>
    </w:pPr>
    <w:rPr>
      <w:rFonts w:ascii="Poppins" w:hAnsi="Poppins" w:cs="Poppins"/>
      <w:b/>
      <w:noProof/>
      <w:color w:val="FFFFFF" w:themeColor="background1"/>
      <w:sz w:val="56"/>
      <w:lang w:eastAsia="en-GB"/>
    </w:rPr>
  </w:style>
  <w:style w:type="paragraph" w:customStyle="1" w:styleId="HWSection2White">
    <w:name w:val="HW Section 2 (White)"/>
    <w:basedOn w:val="HWNormalText"/>
    <w:uiPriority w:val="49"/>
    <w:qFormat/>
    <w:rsid w:val="007855EC"/>
    <w:pPr>
      <w:spacing w:before="40" w:after="0" w:line="600" w:lineRule="exact"/>
    </w:pPr>
    <w:rPr>
      <w:b/>
      <w:color w:val="FFFFFF" w:themeColor="background1"/>
      <w:sz w:val="52"/>
      <w:szCs w:val="52"/>
    </w:rPr>
  </w:style>
  <w:style w:type="paragraph" w:customStyle="1" w:styleId="HWSection1Blue">
    <w:name w:val="HW Section 1 (Blue)"/>
    <w:basedOn w:val="HWSection1White"/>
    <w:next w:val="HWSection2Blue"/>
    <w:uiPriority w:val="49"/>
    <w:qFormat/>
    <w:rsid w:val="007855EC"/>
    <w:rPr>
      <w:color w:val="004C6B" w:themeColor="text1"/>
    </w:rPr>
  </w:style>
  <w:style w:type="paragraph" w:customStyle="1" w:styleId="HWSection2Blue">
    <w:name w:val="HW Section 2 (Blue)"/>
    <w:basedOn w:val="HWSection2White"/>
    <w:uiPriority w:val="49"/>
    <w:qFormat/>
    <w:rsid w:val="007855EC"/>
    <w:rPr>
      <w:color w:val="004C6B" w:themeColor="text1"/>
    </w:rPr>
  </w:style>
  <w:style w:type="paragraph" w:styleId="TOCHeading">
    <w:name w:val="TOC Heading"/>
    <w:basedOn w:val="Heading1"/>
    <w:next w:val="Normal"/>
    <w:uiPriority w:val="49"/>
    <w:unhideWhenUsed/>
    <w:qFormat/>
    <w:rsid w:val="00A27EB0"/>
    <w:pPr>
      <w:spacing w:before="240" w:after="0" w:line="259" w:lineRule="auto"/>
      <w:outlineLvl w:val="9"/>
    </w:pPr>
    <w:rPr>
      <w:b w:val="0"/>
      <w:bCs w:val="0"/>
      <w:sz w:val="32"/>
      <w:szCs w:val="32"/>
      <w:lang w:val="en-US"/>
    </w:rPr>
  </w:style>
  <w:style w:type="character" w:styleId="Hyperlink">
    <w:name w:val="Hyperlink"/>
    <w:basedOn w:val="DefaultParagraphFont"/>
    <w:uiPriority w:val="99"/>
    <w:unhideWhenUsed/>
    <w:rsid w:val="00A27EB0"/>
    <w:rPr>
      <w:color w:val="A81563" w:themeColor="hyperlink"/>
      <w:u w:val="single"/>
    </w:rPr>
  </w:style>
  <w:style w:type="paragraph" w:styleId="ListParagraph">
    <w:name w:val="List Paragraph"/>
    <w:basedOn w:val="Normal"/>
    <w:uiPriority w:val="34"/>
    <w:qFormat/>
    <w:rsid w:val="00F82F67"/>
    <w:pPr>
      <w:ind w:left="720"/>
      <w:contextualSpacing/>
    </w:pPr>
  </w:style>
  <w:style w:type="paragraph" w:styleId="Quote">
    <w:name w:val="Quote"/>
    <w:basedOn w:val="Normal"/>
    <w:next w:val="Normal"/>
    <w:link w:val="QuoteChar"/>
    <w:uiPriority w:val="29"/>
    <w:qFormat/>
    <w:rsid w:val="001E4CA5"/>
    <w:pPr>
      <w:pBdr>
        <w:top w:val="single" w:sz="12" w:space="4" w:color="F9B93E" w:themeColor="accent3"/>
        <w:left w:val="single" w:sz="36" w:space="0" w:color="FDF0D8" w:themeColor="accent3" w:themeTint="33"/>
        <w:bottom w:val="single" w:sz="18" w:space="1" w:color="FDF0D8" w:themeColor="accent3" w:themeTint="33"/>
        <w:right w:val="single" w:sz="18" w:space="4" w:color="FDF0D8" w:themeColor="accent3" w:themeTint="33"/>
      </w:pBdr>
      <w:shd w:val="clear" w:color="auto" w:fill="FDF0D8" w:themeFill="accent3" w:themeFillTint="33"/>
      <w:spacing w:before="360" w:line="240" w:lineRule="auto"/>
    </w:pPr>
    <w:rPr>
      <w:rFonts w:asciiTheme="minorHAnsi" w:hAnsiTheme="minorHAnsi" w:cstheme="minorBidi"/>
      <w:color w:val="004C6B" w:themeColor="text1"/>
      <w:sz w:val="28"/>
      <w:szCs w:val="28"/>
    </w:rPr>
  </w:style>
  <w:style w:type="character" w:customStyle="1" w:styleId="QuoteChar">
    <w:name w:val="Quote Char"/>
    <w:basedOn w:val="DefaultParagraphFont"/>
    <w:link w:val="Quote"/>
    <w:uiPriority w:val="29"/>
    <w:rsid w:val="001E4CA5"/>
    <w:rPr>
      <w:rFonts w:asciiTheme="minorHAnsi" w:hAnsiTheme="minorHAnsi" w:cstheme="minorBidi"/>
      <w:color w:val="004C6B" w:themeColor="text1"/>
      <w:sz w:val="28"/>
      <w:szCs w:val="28"/>
      <w:shd w:val="clear" w:color="auto" w:fill="FDF0D8" w:themeFill="accent3" w:themeFillTint="33"/>
    </w:rPr>
  </w:style>
  <w:style w:type="character" w:customStyle="1" w:styleId="normaltextrun">
    <w:name w:val="normaltextrun"/>
    <w:basedOn w:val="DefaultParagraphFont"/>
    <w:rsid w:val="004C2FBF"/>
  </w:style>
  <w:style w:type="table" w:styleId="PlainTable3">
    <w:name w:val="Plain Table 3"/>
    <w:basedOn w:val="TableNormal"/>
    <w:uiPriority w:val="43"/>
    <w:rsid w:val="00792E01"/>
    <w:tblPr>
      <w:tblStyleRowBandSize w:val="1"/>
      <w:tblStyleColBandSize w:val="1"/>
    </w:tblPr>
    <w:tblStylePr w:type="firstRow">
      <w:rPr>
        <w:b/>
        <w:bCs/>
        <w:caps/>
      </w:rPr>
      <w:tblPr/>
      <w:tcPr>
        <w:tcBorders>
          <w:bottom w:val="single" w:sz="4" w:space="0" w:color="34C4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4C4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0575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semiHidden/>
    <w:rsid w:val="00841BE8"/>
    <w:rPr>
      <w:rFonts w:asciiTheme="minorHAnsi" w:eastAsiaTheme="majorEastAsia" w:hAnsiTheme="minorHAnsi" w:cstheme="majorBidi"/>
      <w:color w:val="C31872"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841BE8"/>
    <w:rPr>
      <w:rFonts w:asciiTheme="minorHAnsi" w:eastAsiaTheme="majorEastAsia" w:hAnsiTheme="minorHAnsi" w:cstheme="majorBidi"/>
      <w:i/>
      <w:iCs/>
      <w:color w:val="00AFF7"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841BE8"/>
    <w:rPr>
      <w:rFonts w:asciiTheme="minorHAnsi" w:eastAsiaTheme="majorEastAsia" w:hAnsiTheme="minorHAnsi" w:cstheme="majorBidi"/>
      <w:color w:val="00AFF7"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841BE8"/>
    <w:rPr>
      <w:rFonts w:asciiTheme="minorHAnsi" w:eastAsiaTheme="majorEastAsia" w:hAnsiTheme="minorHAnsi" w:cstheme="majorBidi"/>
      <w:i/>
      <w:iCs/>
      <w:color w:val="0077A8"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841BE8"/>
    <w:rPr>
      <w:rFonts w:asciiTheme="minorHAnsi" w:eastAsiaTheme="majorEastAsia" w:hAnsiTheme="minorHAnsi" w:cstheme="majorBidi"/>
      <w:color w:val="0077A8" w:themeColor="text1" w:themeTint="D8"/>
      <w:kern w:val="2"/>
      <w:sz w:val="24"/>
      <w:szCs w:val="24"/>
      <w14:ligatures w14:val="standardContextual"/>
    </w:rPr>
  </w:style>
  <w:style w:type="paragraph" w:styleId="Title">
    <w:name w:val="Title"/>
    <w:basedOn w:val="Normal"/>
    <w:next w:val="Normal"/>
    <w:link w:val="TitleChar"/>
    <w:uiPriority w:val="10"/>
    <w:qFormat/>
    <w:rsid w:val="00841BE8"/>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841BE8"/>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841BE8"/>
    <w:pPr>
      <w:numPr>
        <w:ilvl w:val="1"/>
      </w:numPr>
      <w:spacing w:after="160" w:line="278" w:lineRule="auto"/>
    </w:pPr>
    <w:rPr>
      <w:rFonts w:asciiTheme="minorHAnsi" w:eastAsiaTheme="majorEastAsia" w:hAnsiTheme="minorHAnsi" w:cstheme="majorBidi"/>
      <w:color w:val="00AFF7"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841BE8"/>
    <w:rPr>
      <w:rFonts w:asciiTheme="minorHAnsi" w:eastAsiaTheme="majorEastAsia" w:hAnsiTheme="minorHAnsi" w:cstheme="majorBidi"/>
      <w:color w:val="00AFF7" w:themeColor="text1" w:themeTint="A6"/>
      <w:spacing w:val="15"/>
      <w:kern w:val="2"/>
      <w:sz w:val="28"/>
      <w:szCs w:val="28"/>
      <w14:ligatures w14:val="standardContextual"/>
    </w:rPr>
  </w:style>
  <w:style w:type="character" w:styleId="IntenseEmphasis">
    <w:name w:val="Intense Emphasis"/>
    <w:basedOn w:val="DefaultParagraphFont"/>
    <w:uiPriority w:val="21"/>
    <w:qFormat/>
    <w:rsid w:val="00841BE8"/>
    <w:rPr>
      <w:i/>
      <w:iCs/>
      <w:color w:val="C31872" w:themeColor="accent1" w:themeShade="BF"/>
    </w:rPr>
  </w:style>
  <w:style w:type="paragraph" w:styleId="IntenseQuote">
    <w:name w:val="Intense Quote"/>
    <w:basedOn w:val="Normal"/>
    <w:next w:val="Normal"/>
    <w:link w:val="IntenseQuoteChar"/>
    <w:uiPriority w:val="30"/>
    <w:qFormat/>
    <w:rsid w:val="00841BE8"/>
    <w:pPr>
      <w:pBdr>
        <w:top w:val="single" w:sz="4" w:space="10" w:color="C31872" w:themeColor="accent1" w:themeShade="BF"/>
        <w:bottom w:val="single" w:sz="4" w:space="10" w:color="C31872" w:themeColor="accent1" w:themeShade="BF"/>
      </w:pBdr>
      <w:spacing w:before="360" w:after="360" w:line="278" w:lineRule="auto"/>
      <w:ind w:left="864" w:right="864"/>
      <w:jc w:val="center"/>
    </w:pPr>
    <w:rPr>
      <w:rFonts w:asciiTheme="minorHAnsi" w:hAnsiTheme="minorHAnsi" w:cstheme="minorBidi"/>
      <w:i/>
      <w:iCs/>
      <w:color w:val="C31872"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841BE8"/>
    <w:rPr>
      <w:rFonts w:asciiTheme="minorHAnsi" w:hAnsiTheme="minorHAnsi" w:cstheme="minorBidi"/>
      <w:i/>
      <w:iCs/>
      <w:color w:val="C31872" w:themeColor="accent1" w:themeShade="BF"/>
      <w:kern w:val="2"/>
      <w:sz w:val="24"/>
      <w:szCs w:val="24"/>
      <w14:ligatures w14:val="standardContextual"/>
    </w:rPr>
  </w:style>
  <w:style w:type="character" w:styleId="IntenseReference">
    <w:name w:val="Intense Reference"/>
    <w:basedOn w:val="DefaultParagraphFont"/>
    <w:uiPriority w:val="32"/>
    <w:qFormat/>
    <w:rsid w:val="00841BE8"/>
    <w:rPr>
      <w:b/>
      <w:bCs/>
      <w:smallCaps/>
      <w:color w:val="C31872" w:themeColor="accent1" w:themeShade="BF"/>
      <w:spacing w:val="5"/>
    </w:rPr>
  </w:style>
  <w:style w:type="character" w:customStyle="1" w:styleId="contentcontrolboundarysink">
    <w:name w:val="contentcontrolboundarysink"/>
    <w:basedOn w:val="DefaultParagraphFont"/>
    <w:uiPriority w:val="1"/>
    <w:rsid w:val="00841BE8"/>
    <w:rPr>
      <w:rFonts w:asciiTheme="minorHAnsi" w:eastAsiaTheme="minorEastAsia" w:hAnsiTheme="minorHAnsi" w:cstheme="minorBidi"/>
      <w:sz w:val="24"/>
      <w:szCs w:val="24"/>
    </w:rPr>
  </w:style>
  <w:style w:type="character" w:styleId="UnresolvedMention">
    <w:name w:val="Unresolved Mention"/>
    <w:basedOn w:val="DefaultParagraphFont"/>
    <w:uiPriority w:val="99"/>
    <w:semiHidden/>
    <w:unhideWhenUsed/>
    <w:rsid w:val="00841BE8"/>
    <w:rPr>
      <w:color w:val="605E5C"/>
      <w:shd w:val="clear" w:color="auto" w:fill="E1DFDD"/>
    </w:rPr>
  </w:style>
  <w:style w:type="paragraph" w:styleId="NoSpacing">
    <w:name w:val="No Spacing"/>
    <w:uiPriority w:val="1"/>
    <w:qFormat/>
    <w:rsid w:val="00841BE8"/>
    <w:rPr>
      <w:rFonts w:asciiTheme="minorHAnsi" w:hAnsiTheme="minorHAnsi" w:cstheme="minorBidi"/>
      <w:kern w:val="2"/>
      <w:sz w:val="24"/>
      <w:szCs w:val="24"/>
      <w14:ligatures w14:val="standardContextual"/>
    </w:rPr>
  </w:style>
  <w:style w:type="paragraph" w:styleId="EndnoteText">
    <w:name w:val="endnote text"/>
    <w:basedOn w:val="Normal"/>
    <w:link w:val="EndnoteTextChar"/>
    <w:uiPriority w:val="99"/>
    <w:semiHidden/>
    <w:unhideWhenUsed/>
    <w:rsid w:val="007962FB"/>
    <w:pPr>
      <w:spacing w:line="240" w:lineRule="auto"/>
    </w:pPr>
  </w:style>
  <w:style w:type="character" w:customStyle="1" w:styleId="EndnoteTextChar">
    <w:name w:val="Endnote Text Char"/>
    <w:basedOn w:val="DefaultParagraphFont"/>
    <w:link w:val="EndnoteText"/>
    <w:uiPriority w:val="99"/>
    <w:semiHidden/>
    <w:rsid w:val="007962FB"/>
    <w:rPr>
      <w:rFonts w:ascii="Poppins Light" w:hAnsi="Poppins Light" w:cs="Arial"/>
    </w:rPr>
  </w:style>
  <w:style w:type="character" w:styleId="EndnoteReference">
    <w:name w:val="endnote reference"/>
    <w:basedOn w:val="DefaultParagraphFont"/>
    <w:uiPriority w:val="99"/>
    <w:semiHidden/>
    <w:unhideWhenUsed/>
    <w:rsid w:val="007962FB"/>
    <w:rPr>
      <w:vertAlign w:val="superscript"/>
    </w:rPr>
  </w:style>
  <w:style w:type="paragraph" w:styleId="NormalWeb">
    <w:name w:val="Normal (Web)"/>
    <w:basedOn w:val="Normal"/>
    <w:uiPriority w:val="99"/>
    <w:semiHidden/>
    <w:unhideWhenUsed/>
    <w:rsid w:val="006F49C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4615090">
      <w:bodyDiv w:val="1"/>
      <w:marLeft w:val="0"/>
      <w:marRight w:val="0"/>
      <w:marTop w:val="0"/>
      <w:marBottom w:val="0"/>
      <w:divBdr>
        <w:top w:val="none" w:sz="0" w:space="0" w:color="auto"/>
        <w:left w:val="none" w:sz="0" w:space="0" w:color="auto"/>
        <w:bottom w:val="none" w:sz="0" w:space="0" w:color="auto"/>
        <w:right w:val="none" w:sz="0" w:space="0" w:color="auto"/>
      </w:divBdr>
    </w:div>
    <w:div w:id="1459495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chart" Target="charts/chart2.xml"/><Relationship Id="rId26" Type="http://schemas.openxmlformats.org/officeDocument/2006/relationships/package" Target="embeddings/Microsoft_Word_Document.docx"/><Relationship Id="rId39" Type="http://schemas.openxmlformats.org/officeDocument/2006/relationships/hyperlink" Target="https://www.anchor.org.uk/our-properties/wyken-court-rented-housing-extra-care-coventry" TargetMode="External"/><Relationship Id="rId21" Type="http://schemas.openxmlformats.org/officeDocument/2006/relationships/chart" Target="charts/chart5.xml"/><Relationship Id="rId34" Type="http://schemas.openxmlformats.org/officeDocument/2006/relationships/hyperlink" Target="https://www.healthwatchcoventry.org.uk7" TargetMode="External"/><Relationship Id="rId42" Type="http://schemas.openxmlformats.org/officeDocument/2006/relationships/hyperlink" Target="https://housingcare.org/housing-care/facility-info-79757-knightlow-lodge-willenhall-england" TargetMode="External"/><Relationship Id="rId47" Type="http://schemas.openxmlformats.org/officeDocument/2006/relationships/footer" Target="footer3.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6.emf"/><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package" Target="embeddings/Microsoft_Word_Document7.docx"/><Relationship Id="rId37" Type="http://schemas.openxmlformats.org/officeDocument/2006/relationships/hyperlink" Target="https://www.anchor.org.uk/our-properties/alexandra-house-rented-housing-extra-care-coventry" TargetMode="External"/><Relationship Id="rId40" Type="http://schemas.openxmlformats.org/officeDocument/2006/relationships/hyperlink" Target="https://housingcare.org/housing-care/facility-info-20688-elsie-jones-house-earlsdon-england" TargetMode="External"/><Relationship Id="rId45" Type="http://schemas.openxmlformats.org/officeDocument/2006/relationships/hyperlink" Target="https://www.coventry.gov.uk/nhs-services/guide-short-termdischarge-assess-d2a-services/print" TargetMode="External"/><Relationship Id="rId5" Type="http://schemas.openxmlformats.org/officeDocument/2006/relationships/numbering" Target="numbering.xml"/><Relationship Id="rId15" Type="http://schemas.openxmlformats.org/officeDocument/2006/relationships/footer" Target="footer2.xml"/><Relationship Id="rId28" Type="http://schemas.openxmlformats.org/officeDocument/2006/relationships/package" Target="embeddings/Microsoft_Word_Document5.docx"/><Relationship Id="rId36" Type="http://schemas.openxmlformats.org/officeDocument/2006/relationships/hyperlink" Target="https://www.extracare.org.uk/villages/humber-court/" TargetMode="External"/><Relationship Id="rId49"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7.emf"/><Relationship Id="rId44" Type="http://schemas.openxmlformats.org/officeDocument/2006/relationships/hyperlink" Target="https://housingcare.org/housing-care/facility-info-20686-copthorne-lodge-coundon-england" TargetMode="External"/><Relationship Id="rId52"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microsoft.com/office/2014/relationships/chartEx" Target="charts/chartEx1.xml"/><Relationship Id="rId27" Type="http://schemas.openxmlformats.org/officeDocument/2006/relationships/image" Target="media/image5.emf"/><Relationship Id="rId30" Type="http://schemas.openxmlformats.org/officeDocument/2006/relationships/package" Target="embeddings/Microsoft_Word_Document6.docx"/><Relationship Id="rId35" Type="http://schemas.openxmlformats.org/officeDocument/2006/relationships/hyperlink" Target="https://www.anchor.org.uk/our-properties/henry-court-rented-housing-extra-care-coventry" TargetMode="External"/><Relationship Id="rId43" Type="http://schemas.openxmlformats.org/officeDocument/2006/relationships/hyperlink" Target="https://housingcare.org/housing-care/facility-info-20691-harry-caplan-house-allesley-england" TargetMode="External"/><Relationship Id="rId48"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chart" Target="charts/chart1.xml"/><Relationship Id="rId25" Type="http://schemas.openxmlformats.org/officeDocument/2006/relationships/image" Target="media/image4.emf"/><Relationship Id="rId33" Type="http://schemas.openxmlformats.org/officeDocument/2006/relationships/hyperlink" Target="mailto:yoursay@healthwatchcoventry.co.uk" TargetMode="External"/><Relationship Id="rId38" Type="http://schemas.openxmlformats.org/officeDocument/2006/relationships/hyperlink" Target="https://www.anchor.org.uk/our-properties/leofric-lodge-rented-housing-extra-care-coventry" TargetMode="External"/><Relationship Id="rId46" Type="http://schemas.openxmlformats.org/officeDocument/2006/relationships/header" Target="header2.xml"/><Relationship Id="rId20" Type="http://schemas.openxmlformats.org/officeDocument/2006/relationships/chart" Target="charts/chart4.xml"/><Relationship Id="rId41" Type="http://schemas.openxmlformats.org/officeDocument/2006/relationships/hyperlink" Target="https://housingcare.org/housing-care/facility-info-20693-quinton-lodge-cheylsemore-england"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uburdett\Downloads\20220506---healthwatch-report-template-teal-2022.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Ex1.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https://southderbyshirecab-my.sharepoint.com/personal/ruburdett_citizensadvicemidmercia_org_uk/Documents/Housing%20with%20Care%20-%20residents%20form%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On</a:t>
            </a:r>
            <a:r>
              <a:rPr lang="en-GB" baseline="0"/>
              <a:t> a scale of 1 being poor and 10 being excellent . How good is the support/care you receive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spPr>
            <a:solidFill>
              <a:schemeClr val="accent1"/>
            </a:solidFill>
            <a:ln>
              <a:noFill/>
            </a:ln>
            <a:effectLst/>
          </c:spPr>
          <c:invertIfNegative val="0"/>
          <c:cat>
            <c:strRef>
              <c:f>Sheet3!$I$5:$I$14</c:f>
              <c:strCache>
                <c:ptCount val="10"/>
                <c:pt idx="0">
                  <c:v>score 1</c:v>
                </c:pt>
                <c:pt idx="1">
                  <c:v>score 2</c:v>
                </c:pt>
                <c:pt idx="2">
                  <c:v>score 3</c:v>
                </c:pt>
                <c:pt idx="3">
                  <c:v>score 4</c:v>
                </c:pt>
                <c:pt idx="4">
                  <c:v>score 5</c:v>
                </c:pt>
                <c:pt idx="5">
                  <c:v>score 6</c:v>
                </c:pt>
                <c:pt idx="6">
                  <c:v>score 7</c:v>
                </c:pt>
                <c:pt idx="7">
                  <c:v>score 8</c:v>
                </c:pt>
                <c:pt idx="8">
                  <c:v>score 9</c:v>
                </c:pt>
                <c:pt idx="9">
                  <c:v>score 10 </c:v>
                </c:pt>
              </c:strCache>
            </c:strRef>
          </c:cat>
          <c:val>
            <c:numRef>
              <c:f>Sheet3!$J$5:$J$14</c:f>
              <c:numCache>
                <c:formatCode>General</c:formatCode>
                <c:ptCount val="10"/>
                <c:pt idx="0">
                  <c:v>2</c:v>
                </c:pt>
                <c:pt idx="1">
                  <c:v>0</c:v>
                </c:pt>
                <c:pt idx="2">
                  <c:v>0</c:v>
                </c:pt>
                <c:pt idx="3">
                  <c:v>1</c:v>
                </c:pt>
                <c:pt idx="4">
                  <c:v>6</c:v>
                </c:pt>
                <c:pt idx="5">
                  <c:v>2</c:v>
                </c:pt>
                <c:pt idx="6">
                  <c:v>3</c:v>
                </c:pt>
                <c:pt idx="7">
                  <c:v>23</c:v>
                </c:pt>
                <c:pt idx="8">
                  <c:v>12</c:v>
                </c:pt>
                <c:pt idx="9">
                  <c:v>46</c:v>
                </c:pt>
              </c:numCache>
            </c:numRef>
          </c:val>
          <c:extLst>
            <c:ext xmlns:c16="http://schemas.microsoft.com/office/drawing/2014/chart" uri="{C3380CC4-5D6E-409C-BE32-E72D297353CC}">
              <c16:uniqueId val="{00000000-0BFC-40B4-A6FD-60E51BC275D5}"/>
            </c:ext>
          </c:extLst>
        </c:ser>
        <c:dLbls>
          <c:showLegendKey val="0"/>
          <c:showVal val="0"/>
          <c:showCatName val="0"/>
          <c:showSerName val="0"/>
          <c:showPercent val="0"/>
          <c:showBubbleSize val="0"/>
        </c:dLbls>
        <c:gapWidth val="219"/>
        <c:overlap val="-27"/>
        <c:axId val="1559759391"/>
        <c:axId val="1559756031"/>
      </c:barChart>
      <c:catAx>
        <c:axId val="1559759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756031"/>
        <c:crosses val="autoZero"/>
        <c:auto val="1"/>
        <c:lblAlgn val="ctr"/>
        <c:lblOffset val="100"/>
        <c:noMultiLvlLbl val="0"/>
      </c:catAx>
      <c:valAx>
        <c:axId val="1559756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7593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What</a:t>
            </a:r>
            <a:r>
              <a:rPr lang="en-US" baseline="0"/>
              <a:t> does it feel like living in this </a:t>
            </a:r>
            <a:r>
              <a:rPr lang="en-US" sz="1400" b="0" i="0" u="none" strike="noStrike" kern="1200" spc="0" baseline="0">
                <a:solidFill>
                  <a:srgbClr val="004C6B">
                    <a:lumMod val="65000"/>
                    <a:lumOff val="35000"/>
                  </a:srgbClr>
                </a:solidFill>
                <a:latin typeface="+mn-lt"/>
                <a:ea typeface="+mn-ea"/>
                <a:cs typeface="+mn-cs"/>
              </a:rPr>
              <a:t>Housing with Care</a:t>
            </a:r>
            <a:r>
              <a:rPr lang="en-US" baseline="0"/>
              <a:t> scheme?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Sheet3!$B$3:$B$8</c:f>
              <c:strCache>
                <c:ptCount val="6"/>
                <c:pt idx="1">
                  <c:v>Alright</c:v>
                </c:pt>
                <c:pt idx="2">
                  <c:v>Excellent</c:v>
                </c:pt>
                <c:pt idx="3">
                  <c:v>Good</c:v>
                </c:pt>
                <c:pt idx="4">
                  <c:v>Poor </c:v>
                </c:pt>
                <c:pt idx="5">
                  <c:v>Very Poor</c:v>
                </c:pt>
              </c:strCache>
            </c:strRef>
          </c:cat>
          <c:val>
            <c:numRef>
              <c:f>Sheet3!$C$3:$C$8</c:f>
              <c:numCache>
                <c:formatCode>General</c:formatCode>
                <c:ptCount val="6"/>
                <c:pt idx="1">
                  <c:v>19</c:v>
                </c:pt>
                <c:pt idx="2">
                  <c:v>41</c:v>
                </c:pt>
                <c:pt idx="3">
                  <c:v>47</c:v>
                </c:pt>
                <c:pt idx="4">
                  <c:v>1</c:v>
                </c:pt>
                <c:pt idx="5">
                  <c:v>1</c:v>
                </c:pt>
              </c:numCache>
            </c:numRef>
          </c:val>
          <c:extLst>
            <c:ext xmlns:c16="http://schemas.microsoft.com/office/drawing/2014/chart" uri="{C3380CC4-5D6E-409C-BE32-E72D297353CC}">
              <c16:uniqueId val="{00000000-D36D-4F8A-AF8B-7B145EC1C60E}"/>
            </c:ext>
          </c:extLst>
        </c:ser>
        <c:dLbls>
          <c:showLegendKey val="0"/>
          <c:showVal val="0"/>
          <c:showCatName val="0"/>
          <c:showSerName val="0"/>
          <c:showPercent val="0"/>
          <c:showBubbleSize val="0"/>
        </c:dLbls>
        <c:gapWidth val="219"/>
        <c:overlap val="-27"/>
        <c:axId val="88551247"/>
        <c:axId val="88553167"/>
      </c:barChart>
      <c:catAx>
        <c:axId val="8855124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3167"/>
        <c:crosses val="autoZero"/>
        <c:auto val="1"/>
        <c:lblAlgn val="ctr"/>
        <c:lblOffset val="100"/>
        <c:noMultiLvlLbl val="0"/>
      </c:catAx>
      <c:valAx>
        <c:axId val="885531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12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We asked, do you take part in activities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spPr>
            <a:solidFill>
              <a:schemeClr val="accent1"/>
            </a:solidFill>
            <a:ln>
              <a:noFill/>
            </a:ln>
            <a:effectLst/>
          </c:spPr>
          <c:invertIfNegative val="0"/>
          <c:cat>
            <c:strRef>
              <c:f>Sheet4!$B$5:$B$9</c:f>
              <c:strCache>
                <c:ptCount val="5"/>
                <c:pt idx="0">
                  <c:v>Maybe </c:v>
                </c:pt>
                <c:pt idx="1">
                  <c:v>No </c:v>
                </c:pt>
                <c:pt idx="2">
                  <c:v>Yes</c:v>
                </c:pt>
                <c:pt idx="3">
                  <c:v>Blank</c:v>
                </c:pt>
                <c:pt idx="4">
                  <c:v>Total </c:v>
                </c:pt>
              </c:strCache>
            </c:strRef>
          </c:cat>
          <c:val>
            <c:numRef>
              <c:f>Sheet4!$C$5:$C$9</c:f>
              <c:numCache>
                <c:formatCode>General</c:formatCode>
                <c:ptCount val="5"/>
                <c:pt idx="0">
                  <c:v>1</c:v>
                </c:pt>
                <c:pt idx="1">
                  <c:v>26</c:v>
                </c:pt>
                <c:pt idx="2">
                  <c:v>80</c:v>
                </c:pt>
                <c:pt idx="3">
                  <c:v>2</c:v>
                </c:pt>
                <c:pt idx="4">
                  <c:v>109</c:v>
                </c:pt>
              </c:numCache>
            </c:numRef>
          </c:val>
          <c:extLst>
            <c:ext xmlns:c16="http://schemas.microsoft.com/office/drawing/2014/chart" uri="{C3380CC4-5D6E-409C-BE32-E72D297353CC}">
              <c16:uniqueId val="{00000000-89F2-48F5-A718-F49C2EFCAA70}"/>
            </c:ext>
          </c:extLst>
        </c:ser>
        <c:dLbls>
          <c:showLegendKey val="0"/>
          <c:showVal val="0"/>
          <c:showCatName val="0"/>
          <c:showSerName val="0"/>
          <c:showPercent val="0"/>
          <c:showBubbleSize val="0"/>
        </c:dLbls>
        <c:gapWidth val="219"/>
        <c:overlap val="-27"/>
        <c:axId val="172598527"/>
        <c:axId val="172611007"/>
      </c:barChart>
      <c:catAx>
        <c:axId val="172598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11007"/>
        <c:crosses val="autoZero"/>
        <c:auto val="1"/>
        <c:lblAlgn val="ctr"/>
        <c:lblOffset val="100"/>
        <c:noMultiLvlLbl val="0"/>
      </c:catAx>
      <c:valAx>
        <c:axId val="17261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598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On a scale of one to ten how do you rate the activities</a:t>
            </a:r>
          </a:p>
        </c:rich>
      </c:tx>
      <c:layout>
        <c:manualLayout>
          <c:xMode val="edge"/>
          <c:yMode val="edge"/>
          <c:x val="7.4313430256954541E-2"/>
          <c:y val="5.475246183907600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stack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1-2BC7-4CEA-889C-F6C33CCD86D5}"/>
              </c:ext>
            </c:extLst>
          </c:dPt>
          <c:dPt>
            <c:idx val="1"/>
            <c:invertIfNegative val="0"/>
            <c:bubble3D val="0"/>
            <c:extLst>
              <c:ext xmlns:c16="http://schemas.microsoft.com/office/drawing/2014/chart" uri="{C3380CC4-5D6E-409C-BE32-E72D297353CC}">
                <c16:uniqueId val="{00000003-2BC7-4CEA-889C-F6C33CCD86D5}"/>
              </c:ext>
            </c:extLst>
          </c:dPt>
          <c:dPt>
            <c:idx val="2"/>
            <c:invertIfNegative val="0"/>
            <c:bubble3D val="0"/>
            <c:extLst>
              <c:ext xmlns:c16="http://schemas.microsoft.com/office/drawing/2014/chart" uri="{C3380CC4-5D6E-409C-BE32-E72D297353CC}">
                <c16:uniqueId val="{00000005-2BC7-4CEA-889C-F6C33CCD86D5}"/>
              </c:ext>
            </c:extLst>
          </c:dPt>
          <c:dPt>
            <c:idx val="3"/>
            <c:invertIfNegative val="0"/>
            <c:bubble3D val="0"/>
            <c:extLst>
              <c:ext xmlns:c16="http://schemas.microsoft.com/office/drawing/2014/chart" uri="{C3380CC4-5D6E-409C-BE32-E72D297353CC}">
                <c16:uniqueId val="{00000007-2BC7-4CEA-889C-F6C33CCD86D5}"/>
              </c:ext>
            </c:extLst>
          </c:dPt>
          <c:dPt>
            <c:idx val="4"/>
            <c:invertIfNegative val="0"/>
            <c:bubble3D val="0"/>
            <c:extLst>
              <c:ext xmlns:c16="http://schemas.microsoft.com/office/drawing/2014/chart" uri="{C3380CC4-5D6E-409C-BE32-E72D297353CC}">
                <c16:uniqueId val="{00000009-2BC7-4CEA-889C-F6C33CCD86D5}"/>
              </c:ext>
            </c:extLst>
          </c:dPt>
          <c:dPt>
            <c:idx val="5"/>
            <c:invertIfNegative val="0"/>
            <c:bubble3D val="0"/>
            <c:extLst>
              <c:ext xmlns:c16="http://schemas.microsoft.com/office/drawing/2014/chart" uri="{C3380CC4-5D6E-409C-BE32-E72D297353CC}">
                <c16:uniqueId val="{0000000B-2BC7-4CEA-889C-F6C33CCD86D5}"/>
              </c:ext>
            </c:extLst>
          </c:dPt>
          <c:dPt>
            <c:idx val="6"/>
            <c:invertIfNegative val="0"/>
            <c:bubble3D val="0"/>
            <c:extLst>
              <c:ext xmlns:c16="http://schemas.microsoft.com/office/drawing/2014/chart" uri="{C3380CC4-5D6E-409C-BE32-E72D297353CC}">
                <c16:uniqueId val="{0000000D-2BC7-4CEA-889C-F6C33CCD86D5}"/>
              </c:ext>
            </c:extLst>
          </c:dPt>
          <c:dPt>
            <c:idx val="7"/>
            <c:invertIfNegative val="0"/>
            <c:bubble3D val="0"/>
            <c:extLst>
              <c:ext xmlns:c16="http://schemas.microsoft.com/office/drawing/2014/chart" uri="{C3380CC4-5D6E-409C-BE32-E72D297353CC}">
                <c16:uniqueId val="{0000000F-2BC7-4CEA-889C-F6C33CCD86D5}"/>
              </c:ext>
            </c:extLst>
          </c:dPt>
          <c:dPt>
            <c:idx val="8"/>
            <c:invertIfNegative val="0"/>
            <c:bubble3D val="0"/>
            <c:extLst>
              <c:ext xmlns:c16="http://schemas.microsoft.com/office/drawing/2014/chart" uri="{C3380CC4-5D6E-409C-BE32-E72D297353CC}">
                <c16:uniqueId val="{00000011-2BC7-4CEA-889C-F6C33CCD86D5}"/>
              </c:ext>
            </c:extLst>
          </c:dPt>
          <c:dPt>
            <c:idx val="9"/>
            <c:invertIfNegative val="0"/>
            <c:bubble3D val="0"/>
            <c:extLst>
              <c:ext xmlns:c16="http://schemas.microsoft.com/office/drawing/2014/chart" uri="{C3380CC4-5D6E-409C-BE32-E72D297353CC}">
                <c16:uniqueId val="{00000013-2BC7-4CEA-889C-F6C33CCD86D5}"/>
              </c:ext>
            </c:extLst>
          </c:dPt>
          <c:dPt>
            <c:idx val="10"/>
            <c:invertIfNegative val="0"/>
            <c:bubble3D val="0"/>
            <c:extLst>
              <c:ext xmlns:c16="http://schemas.microsoft.com/office/drawing/2014/chart" uri="{C3380CC4-5D6E-409C-BE32-E72D297353CC}">
                <c16:uniqueId val="{00000015-2BC7-4CEA-889C-F6C33CCD86D5}"/>
              </c:ext>
            </c:extLst>
          </c:dPt>
          <c:cat>
            <c:strRef>
              <c:f>Sheet4!$G$5:$G$15</c:f>
              <c:strCache>
                <c:ptCount val="11"/>
                <c:pt idx="0">
                  <c:v>1</c:v>
                </c:pt>
                <c:pt idx="1">
                  <c:v>2</c:v>
                </c:pt>
                <c:pt idx="2">
                  <c:v>3</c:v>
                </c:pt>
                <c:pt idx="3">
                  <c:v>4</c:v>
                </c:pt>
                <c:pt idx="4">
                  <c:v>5</c:v>
                </c:pt>
                <c:pt idx="5">
                  <c:v>6</c:v>
                </c:pt>
                <c:pt idx="6">
                  <c:v>7</c:v>
                </c:pt>
                <c:pt idx="7">
                  <c:v>8</c:v>
                </c:pt>
                <c:pt idx="8">
                  <c:v>9</c:v>
                </c:pt>
                <c:pt idx="9">
                  <c:v>10</c:v>
                </c:pt>
                <c:pt idx="10">
                  <c:v>blank</c:v>
                </c:pt>
              </c:strCache>
            </c:strRef>
          </c:cat>
          <c:val>
            <c:numRef>
              <c:f>Sheet4!$H$5:$H$15</c:f>
              <c:numCache>
                <c:formatCode>General</c:formatCode>
                <c:ptCount val="11"/>
                <c:pt idx="0">
                  <c:v>1</c:v>
                </c:pt>
                <c:pt idx="3">
                  <c:v>1</c:v>
                </c:pt>
                <c:pt idx="4">
                  <c:v>5</c:v>
                </c:pt>
                <c:pt idx="5">
                  <c:v>1</c:v>
                </c:pt>
                <c:pt idx="6">
                  <c:v>3</c:v>
                </c:pt>
                <c:pt idx="7">
                  <c:v>22</c:v>
                </c:pt>
                <c:pt idx="8">
                  <c:v>12</c:v>
                </c:pt>
                <c:pt idx="9">
                  <c:v>44</c:v>
                </c:pt>
                <c:pt idx="10">
                  <c:v>8</c:v>
                </c:pt>
              </c:numCache>
            </c:numRef>
          </c:val>
          <c:extLst>
            <c:ext xmlns:c16="http://schemas.microsoft.com/office/drawing/2014/chart" uri="{C3380CC4-5D6E-409C-BE32-E72D297353CC}">
              <c16:uniqueId val="{00000016-2BC7-4CEA-889C-F6C33CCD86D5}"/>
            </c:ext>
          </c:extLst>
        </c:ser>
        <c:dLbls>
          <c:showLegendKey val="0"/>
          <c:showVal val="0"/>
          <c:showCatName val="0"/>
          <c:showSerName val="0"/>
          <c:showPercent val="0"/>
          <c:showBubbleSize val="0"/>
        </c:dLbls>
        <c:gapWidth val="150"/>
        <c:overlap val="100"/>
        <c:axId val="1827928320"/>
        <c:axId val="1827924000"/>
      </c:barChart>
      <c:catAx>
        <c:axId val="182792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7924000"/>
        <c:crosses val="autoZero"/>
        <c:auto val="1"/>
        <c:lblAlgn val="ctr"/>
        <c:lblOffset val="100"/>
        <c:noMultiLvlLbl val="0"/>
      </c:catAx>
      <c:valAx>
        <c:axId val="1827924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7928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We asked residents if the information they recieved was enough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0000"/>
                          <a:lumOff val="40000"/>
                        </a:schemeClr>
                      </a:solidFill>
                      <a:latin typeface="+mn-lt"/>
                      <a:ea typeface="+mn-ea"/>
                      <a:cs typeface="+mn-cs"/>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0-EA17-464C-B728-98F75D6B4F77}"/>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0000"/>
                          <a:lumOff val="40000"/>
                        </a:schemeClr>
                      </a:solidFill>
                      <a:latin typeface="+mn-lt"/>
                      <a:ea typeface="+mn-ea"/>
                      <a:cs typeface="+mn-cs"/>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EA17-464C-B728-98F75D6B4F77}"/>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0000"/>
                          <a:lumOff val="40000"/>
                        </a:schemeClr>
                      </a:solidFill>
                      <a:latin typeface="+mn-lt"/>
                      <a:ea typeface="+mn-ea"/>
                      <a:cs typeface="+mn-cs"/>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2-EA17-464C-B728-98F75D6B4F77}"/>
                </c:ext>
              </c:extLst>
            </c:dLbl>
            <c:dLbl>
              <c:idx val="3"/>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60000"/>
                            <a:lumOff val="40000"/>
                          </a:schemeClr>
                        </a:solidFill>
                        <a:latin typeface="+mn-lt"/>
                        <a:ea typeface="+mn-ea"/>
                        <a:cs typeface="+mn-cs"/>
                      </a:defRPr>
                    </a:pPr>
                    <a:r>
                      <a:rPr lang="en-US">
                        <a:solidFill>
                          <a:schemeClr val="tx1">
                            <a:lumMod val="60000"/>
                            <a:lumOff val="40000"/>
                          </a:schemeClr>
                        </a:solidFill>
                      </a:rPr>
                      <a:t>4</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0000"/>
                          <a:lumOff val="40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A17-464C-B728-98F75D6B4F7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0000"/>
                        <a:lumOff val="4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Sheet5!$C$5:$C$8</c:f>
              <c:strCache>
                <c:ptCount val="4"/>
                <c:pt idx="0">
                  <c:v>Maybe</c:v>
                </c:pt>
                <c:pt idx="1">
                  <c:v>No</c:v>
                </c:pt>
                <c:pt idx="2">
                  <c:v>Yes</c:v>
                </c:pt>
                <c:pt idx="3">
                  <c:v>Blanks</c:v>
                </c:pt>
              </c:strCache>
            </c:strRef>
          </c:cat>
          <c:val>
            <c:numRef>
              <c:f>Sheet5!$D$5:$D$8</c:f>
              <c:numCache>
                <c:formatCode>General</c:formatCode>
                <c:ptCount val="4"/>
                <c:pt idx="0">
                  <c:v>9</c:v>
                </c:pt>
                <c:pt idx="1">
                  <c:v>9</c:v>
                </c:pt>
                <c:pt idx="2">
                  <c:v>87</c:v>
                </c:pt>
                <c:pt idx="3">
                  <c:v>4</c:v>
                </c:pt>
              </c:numCache>
            </c:numRef>
          </c:val>
          <c:extLst>
            <c:ext xmlns:c16="http://schemas.microsoft.com/office/drawing/2014/chart" uri="{C3380CC4-5D6E-409C-BE32-E72D297353CC}">
              <c16:uniqueId val="{00000000-4F5A-4A92-B51F-08685869818B}"/>
            </c:ext>
          </c:extLst>
        </c:ser>
        <c:dLbls>
          <c:dLblPos val="inEnd"/>
          <c:showLegendKey val="0"/>
          <c:showVal val="1"/>
          <c:showCatName val="0"/>
          <c:showSerName val="0"/>
          <c:showPercent val="0"/>
          <c:showBubbleSize val="0"/>
        </c:dLbls>
        <c:gapWidth val="219"/>
        <c:overlap val="-27"/>
        <c:axId val="4391935"/>
        <c:axId val="4391455"/>
      </c:barChart>
      <c:catAx>
        <c:axId val="439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455"/>
        <c:crosses val="autoZero"/>
        <c:auto val="1"/>
        <c:lblAlgn val="ctr"/>
        <c:lblOffset val="100"/>
        <c:noMultiLvlLbl val="0"/>
      </c:catAx>
      <c:valAx>
        <c:axId val="4391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9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Sheet3!$B$17:$B$21</cx:f>
        <cx:lvl ptCount="5">
          <cx:pt idx="0">Alright</cx:pt>
          <cx:pt idx="1">Good</cx:pt>
          <cx:pt idx="2">Excellent</cx:pt>
          <cx:pt idx="3">blank</cx:pt>
          <cx:pt idx="4">poor/very poor</cx:pt>
        </cx:lvl>
      </cx:strDim>
      <cx:numDim type="size">
        <cx:f>Sheet3!$C$17:$C$21</cx:f>
        <cx:lvl ptCount="5" formatCode="General">
          <cx:pt idx="0">20</cx:pt>
          <cx:pt idx="1">50</cx:pt>
          <cx:pt idx="2">30</cx:pt>
          <cx:pt idx="3">9</cx:pt>
          <cx:pt idx="4">0</cx:pt>
        </cx:lvl>
      </cx:numDim>
    </cx:data>
  </cx:chartData>
  <cx:chart>
    <cx:title pos="t" align="ctr" overlay="0">
      <cx:tx>
        <cx:txData>
          <cx:v>Using a scale of Excellent, Good, alright, poor and very poor, how do you find the building?</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Using a scale of Excellent, Good, alright, poor and very poor, how do you find the building?</a:t>
          </a:r>
        </a:p>
      </cx:txPr>
    </cx:title>
    <cx:plotArea>
      <cx:plotAreaRegion>
        <cx:series layoutId="sunburst" uniqueId="{15DE052F-BCC5-4D7B-B932-9583FB6BE3E9}">
          <cx:dataPt idx="2">
            <cx:spPr>
              <a:solidFill>
                <a:srgbClr val="92D050"/>
              </a:solidFill>
            </cx:spPr>
          </cx:dataPt>
          <cx:dataLabels pos="ctr">
            <cx:visibility seriesName="0" categoryName="1" value="0"/>
          </cx:dataLabels>
          <cx:dataId val="0"/>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1">
  <a:schemeClr val="accent1"/>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Healthwatch Theme (2021)">
  <a:themeElements>
    <a:clrScheme name="Healthwatch">
      <a:dk1>
        <a:srgbClr val="004C6B"/>
      </a:dk1>
      <a:lt1>
        <a:sysClr val="window" lastClr="FFFFFF"/>
      </a:lt1>
      <a:dk2>
        <a:srgbClr val="BFBFBF"/>
      </a:dk2>
      <a:lt2>
        <a:srgbClr val="FFFFFF"/>
      </a:lt2>
      <a:accent1>
        <a:srgbClr val="E73E97"/>
      </a:accent1>
      <a:accent2>
        <a:srgbClr val="84BD00"/>
      </a:accent2>
      <a:accent3>
        <a:srgbClr val="F9B93E"/>
      </a:accent3>
      <a:accent4>
        <a:srgbClr val="00B38C"/>
      </a:accent4>
      <a:accent5>
        <a:srgbClr val="7FCBEB"/>
      </a:accent5>
      <a:accent6>
        <a:srgbClr val="FFFFFF"/>
      </a:accent6>
      <a:hlink>
        <a:srgbClr val="A81563"/>
      </a:hlink>
      <a:folHlink>
        <a:srgbClr val="A81563"/>
      </a:folHlink>
    </a:clrScheme>
    <a:fontScheme name="Healthwatch">
      <a:majorFont>
        <a:latin typeface="Poppins"/>
        <a:ea typeface=""/>
        <a:cs typeface=""/>
      </a:majorFont>
      <a:minorFont>
        <a:latin typeface="Poppi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9ee0e7c-0a3d-4ba8-aa5d-c24cccb6cd8c" xsi:nil="true"/>
    <lcf76f155ced4ddcb4097134ff3c332f xmlns="2590518b-dbeb-4b6b-b4f5-1fee6ad38f3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9F03C0330352CE41ADA006C162D43442" ma:contentTypeVersion="13" ma:contentTypeDescription="Create a new document." ma:contentTypeScope="" ma:versionID="94a51b371a37fc1990eac54ae3e2d79f">
  <xsd:schema xmlns:xsd="http://www.w3.org/2001/XMLSchema" xmlns:xs="http://www.w3.org/2001/XMLSchema" xmlns:p="http://schemas.microsoft.com/office/2006/metadata/properties" xmlns:ns2="2590518b-dbeb-4b6b-b4f5-1fee6ad38f3e" xmlns:ns3="89ee0e7c-0a3d-4ba8-aa5d-c24cccb6cd8c" targetNamespace="http://schemas.microsoft.com/office/2006/metadata/properties" ma:root="true" ma:fieldsID="26e5c7799b1edc149d3ffcb7618aadf7" ns2:_="" ns3:_="">
    <xsd:import namespace="2590518b-dbeb-4b6b-b4f5-1fee6ad38f3e"/>
    <xsd:import namespace="89ee0e7c-0a3d-4ba8-aa5d-c24cccb6cd8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90518b-dbeb-4b6b-b4f5-1fee6ad38f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23cb1ad-4da2-45f3-8c8a-5c44ec33c7a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9ee0e7c-0a3d-4ba8-aa5d-c24cccb6cd8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0c1d511-1768-40a5-85f5-2363bb8ef862}" ma:internalName="TaxCatchAll" ma:showField="CatchAllData" ma:web="89ee0e7c-0a3d-4ba8-aa5d-c24cccb6cd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D7FCD2C-0610-4491-9F15-33DC2BF0BBB7}">
  <ds:schemaRefs>
    <ds:schemaRef ds:uri="http://schemas.microsoft.com/sharepoint/v3/contenttype/forms"/>
  </ds:schemaRefs>
</ds:datastoreItem>
</file>

<file path=customXml/itemProps2.xml><?xml version="1.0" encoding="utf-8"?>
<ds:datastoreItem xmlns:ds="http://schemas.openxmlformats.org/officeDocument/2006/customXml" ds:itemID="{CE56D7BF-C7D2-44B4-BBB7-C6970A1DF5AA}">
  <ds:schemaRefs>
    <ds:schemaRef ds:uri="http://schemas.microsoft.com/office/2006/metadata/properties"/>
    <ds:schemaRef ds:uri="http://schemas.microsoft.com/office/infopath/2007/PartnerControls"/>
    <ds:schemaRef ds:uri="89ee0e7c-0a3d-4ba8-aa5d-c24cccb6cd8c"/>
    <ds:schemaRef ds:uri="2590518b-dbeb-4b6b-b4f5-1fee6ad38f3e"/>
  </ds:schemaRefs>
</ds:datastoreItem>
</file>

<file path=customXml/itemProps3.xml><?xml version="1.0" encoding="utf-8"?>
<ds:datastoreItem xmlns:ds="http://schemas.openxmlformats.org/officeDocument/2006/customXml" ds:itemID="{684B339D-45B9-4922-822B-F13320B9672C}">
  <ds:schemaRefs>
    <ds:schemaRef ds:uri="http://schemas.openxmlformats.org/officeDocument/2006/bibliography"/>
  </ds:schemaRefs>
</ds:datastoreItem>
</file>

<file path=customXml/itemProps4.xml><?xml version="1.0" encoding="utf-8"?>
<ds:datastoreItem xmlns:ds="http://schemas.openxmlformats.org/officeDocument/2006/customXml" ds:itemID="{B730A2DB-907A-4BB4-B8EF-ECA1CB36FA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90518b-dbeb-4b6b-b4f5-1fee6ad38f3e"/>
    <ds:schemaRef ds:uri="89ee0e7c-0a3d-4ba8-aa5d-c24cccb6cd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20220506---healthwatch-report-template-teal-2022</Template>
  <TotalTime>1</TotalTime>
  <Pages>36</Pages>
  <Words>9223</Words>
  <Characters>52576</Characters>
  <Application>Microsoft Office Word</Application>
  <DocSecurity>0</DocSecurity>
  <Lines>438</Lines>
  <Paragraphs>123</Paragraphs>
  <ScaleCrop>false</ScaleCrop>
  <Company>Healthwatch</Company>
  <LinksUpToDate>false</LinksUpToDate>
  <CharactersWithSpaces>61676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Guidance</dc:title>
  <dc:subject/>
  <dc:creator>Ruth Burdett</dc:creator>
  <cp:keywords>Report</cp:keywords>
  <dc:description>v2.24 by Kessler Associates</dc:description>
  <cp:lastModifiedBy>Leigh-Anne Howat</cp:lastModifiedBy>
  <cp:revision>2</cp:revision>
  <dcterms:created xsi:type="dcterms:W3CDTF">2026-03-27T12:43:00Z</dcterms:created>
  <dcterms:modified xsi:type="dcterms:W3CDTF">2026-03-27T12:43:00Z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 (UK)</vt:lpwstr>
  </property>
  <property fmtid="{D5CDD505-2E9C-101B-9397-08002B2CF9AE}" pid="3" name="Owner">
    <vt:lpwstr>PL Kessler</vt:lpwstr>
  </property>
  <property fmtid="{D5CDD505-2E9C-101B-9397-08002B2CF9AE}" pid="4" name="Publisher">
    <vt:lpwstr>Kessler Associates</vt:lpwstr>
  </property>
  <property fmtid="{D5CDD505-2E9C-101B-9397-08002B2CF9AE}" pid="5" name="Client">
    <vt:lpwstr>Healthwatch</vt:lpwstr>
  </property>
  <property fmtid="{D5CDD505-2E9C-101B-9397-08002B2CF9AE}" pid="6" name="Project">
    <vt:lpwstr>Narrative Design</vt:lpwstr>
  </property>
  <property fmtid="{D5CDD505-2E9C-101B-9397-08002B2CF9AE}" pid="7" name="ContentTypeId">
    <vt:lpwstr>0x0101009F03C0330352CE41ADA006C162D43442</vt:lpwstr>
  </property>
  <property fmtid="{D5CDD505-2E9C-101B-9397-08002B2CF9AE}" pid="8" name="MediaServiceImageTags">
    <vt:lpwstr/>
  </property>
</Properties>
</file>